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63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2524"/>
        <w:gridCol w:w="8108"/>
      </w:tblGrid>
      <w:tr w:rsidR="003905D1" w:rsidRPr="00DB6BC4" w14:paraId="63E006EB" w14:textId="77777777" w:rsidTr="00DB6BC4">
        <w:tc>
          <w:tcPr>
            <w:tcW w:w="2524" w:type="dxa"/>
          </w:tcPr>
          <w:p w14:paraId="2E8B2413" w14:textId="251B01B8" w:rsidR="000324E4" w:rsidRPr="00DB6BC4" w:rsidRDefault="000324E4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45F8D0AB" wp14:editId="318E34E7">
                  <wp:extent cx="1419225" cy="797981"/>
                  <wp:effectExtent l="0" t="0" r="0" b="2540"/>
                  <wp:docPr id="57" name="Рисунок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612" cy="79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8" w:type="dxa"/>
          </w:tcPr>
          <w:p w14:paraId="2AF3BE80" w14:textId="6DCCC906" w:rsidR="000324E4" w:rsidRPr="001F098F" w:rsidRDefault="00975A34" w:rsidP="00DB6BC4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bookmarkStart w:id="0" w:name="_GoBack"/>
            <w:r w:rsidRPr="001F098F">
              <w:rPr>
                <w:rFonts w:ascii="Arial" w:hAnsi="Arial" w:cs="Arial"/>
                <w:b/>
              </w:rPr>
              <w:t>Лекция 5 часть 4-я</w:t>
            </w:r>
            <w:bookmarkEnd w:id="0"/>
          </w:p>
        </w:tc>
      </w:tr>
      <w:tr w:rsidR="003905D1" w:rsidRPr="00DB6BC4" w14:paraId="73F37739" w14:textId="77777777" w:rsidTr="00DB6BC4">
        <w:tc>
          <w:tcPr>
            <w:tcW w:w="2524" w:type="dxa"/>
          </w:tcPr>
          <w:p w14:paraId="24765E15" w14:textId="79BEC98F" w:rsidR="000324E4" w:rsidRPr="00DB6BC4" w:rsidRDefault="000324E4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47C1A037" wp14:editId="71C39249">
                  <wp:extent cx="1419225" cy="797983"/>
                  <wp:effectExtent l="0" t="0" r="0" b="2540"/>
                  <wp:docPr id="59" name="Рисунок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135" cy="8029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8" w:type="dxa"/>
          </w:tcPr>
          <w:p w14:paraId="6C041701" w14:textId="3AD3FAC6" w:rsidR="000324E4" w:rsidRPr="00DB6BC4" w:rsidRDefault="00975A34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 xml:space="preserve">И мы с Вами продолжаем разговор об уникальности метода </w:t>
            </w:r>
            <w:proofErr w:type="spellStart"/>
            <w:r w:rsidRPr="00DB6BC4">
              <w:rPr>
                <w:rFonts w:ascii="Arial" w:hAnsi="Arial" w:cs="Arial"/>
              </w:rPr>
              <w:t>Х.Хайнер</w:t>
            </w:r>
            <w:proofErr w:type="spellEnd"/>
            <w:r w:rsidRPr="00DB6BC4">
              <w:rPr>
                <w:rFonts w:ascii="Arial" w:hAnsi="Arial" w:cs="Arial"/>
              </w:rPr>
              <w:t>, о том, что может сегодня сделать каждый из нас для продвижения и скорейшего распространения  идеи зрительного восприятия нот с программой Софт Моцарт</w:t>
            </w:r>
          </w:p>
        </w:tc>
      </w:tr>
      <w:tr w:rsidR="003905D1" w:rsidRPr="00DB6BC4" w14:paraId="14D11937" w14:textId="77777777" w:rsidTr="00DB6BC4">
        <w:tc>
          <w:tcPr>
            <w:tcW w:w="2524" w:type="dxa"/>
          </w:tcPr>
          <w:p w14:paraId="5E31BB45" w14:textId="03B139F8" w:rsidR="000324E4" w:rsidRPr="00DB6BC4" w:rsidRDefault="00E75D4E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eastAsia="Times New Roman" w:hAnsi="Arial" w:cs="Arial"/>
                <w:noProof/>
                <w:lang w:eastAsia="ru-RU"/>
              </w:rPr>
              <w:drawing>
                <wp:inline distT="0" distB="0" distL="0" distR="0" wp14:anchorId="410985D5" wp14:editId="1F9510DA">
                  <wp:extent cx="1422992" cy="800100"/>
                  <wp:effectExtent l="0" t="0" r="635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2032" cy="8051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8" w:type="dxa"/>
          </w:tcPr>
          <w:p w14:paraId="1F6873A8" w14:textId="0D8E69F6" w:rsidR="00A60BEC" w:rsidRPr="00DB6BC4" w:rsidRDefault="00975A34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 xml:space="preserve">О правилах  общения </w:t>
            </w:r>
            <w:r w:rsidR="00731B3D" w:rsidRPr="00DB6BC4">
              <w:rPr>
                <w:rFonts w:ascii="Arial" w:hAnsi="Arial" w:cs="Arial"/>
              </w:rPr>
              <w:t xml:space="preserve">в Классной комнате </w:t>
            </w:r>
            <w:r w:rsidRPr="00DB6BC4">
              <w:rPr>
                <w:rFonts w:ascii="Arial" w:hAnsi="Arial" w:cs="Arial"/>
              </w:rPr>
              <w:t>с родителями и учениками, пришедшими к Вам заниматься по системе Софт Моцарт</w:t>
            </w:r>
            <w:r w:rsidR="00731B3D" w:rsidRPr="00DB6BC4">
              <w:rPr>
                <w:rFonts w:ascii="Arial" w:hAnsi="Arial" w:cs="Arial"/>
              </w:rPr>
              <w:t>,</w:t>
            </w:r>
            <w:r w:rsidRPr="00DB6BC4">
              <w:rPr>
                <w:rFonts w:ascii="Arial" w:hAnsi="Arial" w:cs="Arial"/>
              </w:rPr>
              <w:t xml:space="preserve"> мы говорили в предыдущих видео. Сегодня </w:t>
            </w:r>
            <w:r w:rsidR="00731B3D" w:rsidRPr="00DB6BC4">
              <w:rPr>
                <w:rFonts w:ascii="Arial" w:hAnsi="Arial" w:cs="Arial"/>
              </w:rPr>
              <w:t xml:space="preserve">же </w:t>
            </w:r>
            <w:r w:rsidRPr="00DB6BC4">
              <w:rPr>
                <w:rFonts w:ascii="Arial" w:hAnsi="Arial" w:cs="Arial"/>
              </w:rPr>
              <w:t>мы разберем вопр</w:t>
            </w:r>
            <w:r w:rsidR="00731B3D" w:rsidRPr="00DB6BC4">
              <w:rPr>
                <w:rFonts w:ascii="Arial" w:hAnsi="Arial" w:cs="Arial"/>
              </w:rPr>
              <w:t>ос о том, как общаться на арене</w:t>
            </w:r>
            <w:proofErr w:type="gramStart"/>
            <w:r w:rsidR="00731B3D" w:rsidRPr="00DB6BC4">
              <w:rPr>
                <w:rFonts w:ascii="Arial" w:hAnsi="Arial" w:cs="Arial"/>
              </w:rPr>
              <w:t>.</w:t>
            </w:r>
            <w:proofErr w:type="gramEnd"/>
            <w:r w:rsidR="00731B3D" w:rsidRPr="00DB6BC4">
              <w:rPr>
                <w:rFonts w:ascii="Arial" w:hAnsi="Arial" w:cs="Arial"/>
              </w:rPr>
              <w:t xml:space="preserve">  </w:t>
            </w:r>
            <w:proofErr w:type="gramStart"/>
            <w:r w:rsidR="00731B3D" w:rsidRPr="00DB6BC4">
              <w:rPr>
                <w:rFonts w:ascii="Arial" w:hAnsi="Arial" w:cs="Arial"/>
              </w:rPr>
              <w:t>т</w:t>
            </w:r>
            <w:proofErr w:type="gramEnd"/>
            <w:r w:rsidR="00731B3D" w:rsidRPr="00DB6BC4">
              <w:rPr>
                <w:rFonts w:ascii="Arial" w:hAnsi="Arial" w:cs="Arial"/>
              </w:rPr>
              <w:t xml:space="preserve">.е. как </w:t>
            </w:r>
            <w:r w:rsidRPr="00DB6BC4">
              <w:rPr>
                <w:rFonts w:ascii="Arial" w:hAnsi="Arial" w:cs="Arial"/>
              </w:rPr>
              <w:t>вести диалог</w:t>
            </w:r>
            <w:r w:rsidR="00731B3D" w:rsidRPr="00DB6BC4">
              <w:rPr>
                <w:rFonts w:ascii="Arial" w:hAnsi="Arial" w:cs="Arial"/>
              </w:rPr>
              <w:t xml:space="preserve"> с оппонентами, как наиболее оптимально выстроить свою презентацию</w:t>
            </w:r>
            <w:r w:rsidRPr="00DB6BC4">
              <w:rPr>
                <w:rFonts w:ascii="Arial" w:hAnsi="Arial" w:cs="Arial"/>
              </w:rPr>
              <w:t xml:space="preserve"> </w:t>
            </w:r>
            <w:r w:rsidR="001F0531" w:rsidRPr="00DB6BC4">
              <w:rPr>
                <w:rFonts w:ascii="Arial" w:hAnsi="Arial" w:cs="Arial"/>
              </w:rPr>
              <w:t xml:space="preserve">перед музыкантами </w:t>
            </w:r>
            <w:r w:rsidR="00731B3D" w:rsidRPr="00DB6BC4">
              <w:rPr>
                <w:rFonts w:ascii="Arial" w:hAnsi="Arial" w:cs="Arial"/>
              </w:rPr>
              <w:t>профессионалами.</w:t>
            </w:r>
          </w:p>
          <w:p w14:paraId="34EA1FC2" w14:textId="54C205EF" w:rsidR="00731B3D" w:rsidRPr="00DB6BC4" w:rsidRDefault="00731B3D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>Ваш выход на арену -  может быть сделан в форме публичного доклада или открытого урока</w:t>
            </w:r>
            <w:r w:rsidR="001F0531" w:rsidRPr="00DB6BC4">
              <w:rPr>
                <w:rFonts w:ascii="Arial" w:hAnsi="Arial" w:cs="Arial"/>
              </w:rPr>
              <w:t>. Выход на арену - это любая</w:t>
            </w:r>
            <w:r w:rsidRPr="00DB6BC4">
              <w:rPr>
                <w:rFonts w:ascii="Arial" w:hAnsi="Arial" w:cs="Arial"/>
              </w:rPr>
              <w:t xml:space="preserve"> </w:t>
            </w:r>
            <w:r w:rsidR="001F0531" w:rsidRPr="00DB6BC4">
              <w:rPr>
                <w:rFonts w:ascii="Arial" w:hAnsi="Arial" w:cs="Arial"/>
              </w:rPr>
              <w:t>ситуация</w:t>
            </w:r>
            <w:r w:rsidRPr="00DB6BC4">
              <w:rPr>
                <w:rFonts w:ascii="Arial" w:hAnsi="Arial" w:cs="Arial"/>
              </w:rPr>
              <w:t xml:space="preserve">, </w:t>
            </w:r>
            <w:r w:rsidR="001F0531" w:rsidRPr="00DB6BC4">
              <w:rPr>
                <w:rFonts w:ascii="Arial" w:hAnsi="Arial" w:cs="Arial"/>
              </w:rPr>
              <w:t xml:space="preserve">при которой </w:t>
            </w:r>
            <w:r w:rsidRPr="00DB6BC4">
              <w:rPr>
                <w:rFonts w:ascii="Arial" w:hAnsi="Arial" w:cs="Arial"/>
              </w:rPr>
              <w:t xml:space="preserve">вы высказываете </w:t>
            </w:r>
            <w:r w:rsidR="001F0531" w:rsidRPr="00DB6BC4">
              <w:rPr>
                <w:rFonts w:ascii="Arial" w:hAnsi="Arial" w:cs="Arial"/>
              </w:rPr>
              <w:t xml:space="preserve">свою </w:t>
            </w:r>
            <w:r w:rsidRPr="00DB6BC4">
              <w:rPr>
                <w:rFonts w:ascii="Arial" w:hAnsi="Arial" w:cs="Arial"/>
              </w:rPr>
              <w:t xml:space="preserve"> </w:t>
            </w:r>
            <w:r w:rsidR="001F0531" w:rsidRPr="00DB6BC4">
              <w:rPr>
                <w:rFonts w:ascii="Arial" w:hAnsi="Arial" w:cs="Arial"/>
              </w:rPr>
              <w:t xml:space="preserve">точку зрения, отличную от большинства, и доносите новую информацию, которая может внести диссонанс или даже конфликт мнений. Поэтому это может быть как обычная беседа с коллегами, так и общение на </w:t>
            </w:r>
            <w:proofErr w:type="spellStart"/>
            <w:r w:rsidRPr="00DB6BC4">
              <w:rPr>
                <w:rFonts w:ascii="Arial" w:hAnsi="Arial" w:cs="Arial"/>
              </w:rPr>
              <w:t>педагого</w:t>
            </w:r>
            <w:r w:rsidR="001F0531" w:rsidRPr="00DB6BC4">
              <w:rPr>
                <w:rFonts w:ascii="Arial" w:hAnsi="Arial" w:cs="Arial"/>
              </w:rPr>
              <w:t>гических</w:t>
            </w:r>
            <w:proofErr w:type="spellEnd"/>
            <w:r w:rsidR="001F0531" w:rsidRPr="00DB6BC4">
              <w:rPr>
                <w:rFonts w:ascii="Arial" w:hAnsi="Arial" w:cs="Arial"/>
              </w:rPr>
              <w:t xml:space="preserve"> форумах в </w:t>
            </w:r>
            <w:proofErr w:type="spellStart"/>
            <w:r w:rsidR="001F0531" w:rsidRPr="00DB6BC4">
              <w:rPr>
                <w:rFonts w:ascii="Arial" w:hAnsi="Arial" w:cs="Arial"/>
              </w:rPr>
              <w:t>соц</w:t>
            </w:r>
            <w:proofErr w:type="gramStart"/>
            <w:r w:rsidR="001F0531" w:rsidRPr="00DB6BC4">
              <w:rPr>
                <w:rFonts w:ascii="Arial" w:hAnsi="Arial" w:cs="Arial"/>
              </w:rPr>
              <w:t>.с</w:t>
            </w:r>
            <w:proofErr w:type="gramEnd"/>
            <w:r w:rsidR="001F0531" w:rsidRPr="00DB6BC4">
              <w:rPr>
                <w:rFonts w:ascii="Arial" w:hAnsi="Arial" w:cs="Arial"/>
              </w:rPr>
              <w:t>етях</w:t>
            </w:r>
            <w:proofErr w:type="spellEnd"/>
            <w:r w:rsidRPr="00DB6BC4">
              <w:rPr>
                <w:rFonts w:ascii="Arial" w:hAnsi="Arial" w:cs="Arial"/>
              </w:rPr>
              <w:t>.</w:t>
            </w:r>
            <w:r w:rsidR="001F0531" w:rsidRPr="00DB6BC4">
              <w:rPr>
                <w:rFonts w:ascii="Arial" w:hAnsi="Arial" w:cs="Arial"/>
              </w:rPr>
              <w:t xml:space="preserve"> Цель – найти истину в споре, и научиться конструктивному диалогу с публикой.</w:t>
            </w:r>
          </w:p>
        </w:tc>
      </w:tr>
      <w:tr w:rsidR="003905D1" w:rsidRPr="00DB6BC4" w14:paraId="2A0D045E" w14:textId="77777777" w:rsidTr="00DB6BC4">
        <w:tc>
          <w:tcPr>
            <w:tcW w:w="2524" w:type="dxa"/>
          </w:tcPr>
          <w:p w14:paraId="34C10E40" w14:textId="1E5E911E" w:rsidR="000324E4" w:rsidRPr="00DB6BC4" w:rsidRDefault="009A220C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74544E60" wp14:editId="77E9B8E9">
                  <wp:extent cx="1543050" cy="867542"/>
                  <wp:effectExtent l="0" t="0" r="0" b="8890"/>
                  <wp:docPr id="4" name="Рисунок 4" descr="E:\лекция №5 4 часть\видео с урока\4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лекция №5 4 часть\видео с урока\4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5475" cy="8689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8" w:type="dxa"/>
          </w:tcPr>
          <w:p w14:paraId="326A8C4C" w14:textId="77777777" w:rsidR="001F0531" w:rsidRPr="001F098F" w:rsidRDefault="001F0531" w:rsidP="00DB6BC4">
            <w:pPr>
              <w:shd w:val="clear" w:color="auto" w:fill="FFFFFF"/>
              <w:spacing w:line="276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1F098F">
              <w:rPr>
                <w:rFonts w:ascii="Arial" w:eastAsia="Times New Roman" w:hAnsi="Arial" w:cs="Arial"/>
                <w:lang w:eastAsia="ru-RU"/>
              </w:rPr>
              <w:t>Существуют определенные правила "арены", о которых должен знать каждый, берущий на себя смелость противопоставить собственное мнение. </w:t>
            </w:r>
          </w:p>
          <w:p w14:paraId="3C751F95" w14:textId="4203BA4F" w:rsidR="000207F2" w:rsidRPr="001F098F" w:rsidRDefault="000207F2" w:rsidP="00DB6BC4">
            <w:pPr>
              <w:pStyle w:val="a4"/>
              <w:numPr>
                <w:ilvl w:val="0"/>
                <w:numId w:val="24"/>
              </w:numPr>
              <w:shd w:val="clear" w:color="auto" w:fill="FFFFFF"/>
              <w:spacing w:line="276" w:lineRule="auto"/>
              <w:jc w:val="both"/>
              <w:rPr>
                <w:rFonts w:ascii="Arial" w:eastAsia="Times New Roman" w:hAnsi="Arial" w:cs="Arial"/>
                <w:b/>
                <w:lang w:eastAsia="ru-RU"/>
              </w:rPr>
            </w:pPr>
            <w:proofErr w:type="gramStart"/>
            <w:r w:rsidRPr="001F098F">
              <w:rPr>
                <w:rFonts w:ascii="Arial" w:eastAsia="Times New Roman" w:hAnsi="Arial" w:cs="Arial"/>
                <w:b/>
                <w:lang w:eastAsia="ru-RU"/>
              </w:rPr>
              <w:t>Критиканы</w:t>
            </w:r>
            <w:proofErr w:type="gramEnd"/>
            <w:r w:rsidRPr="001F098F">
              <w:rPr>
                <w:rFonts w:ascii="Arial" w:eastAsia="Times New Roman" w:hAnsi="Arial" w:cs="Arial"/>
                <w:b/>
                <w:lang w:eastAsia="ru-RU"/>
              </w:rPr>
              <w:t xml:space="preserve">. </w:t>
            </w:r>
          </w:p>
          <w:p w14:paraId="36F01F3F" w14:textId="45005C55" w:rsidR="000207F2" w:rsidRPr="001F098F" w:rsidRDefault="000207F2" w:rsidP="00DB6BC4">
            <w:pPr>
              <w:shd w:val="clear" w:color="auto" w:fill="FFFFFF"/>
              <w:spacing w:line="276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1F098F">
              <w:rPr>
                <w:rFonts w:ascii="Arial" w:eastAsia="Times New Roman" w:hAnsi="Arial" w:cs="Arial"/>
                <w:lang w:eastAsia="ru-RU"/>
              </w:rPr>
              <w:t xml:space="preserve">Та категория людей, которым вы просто не нравитесь: ваш голос, прическа, манера общения. </w:t>
            </w:r>
            <w:r w:rsidR="00DB6BC4" w:rsidRPr="001F098F">
              <w:rPr>
                <w:rFonts w:ascii="Arial" w:eastAsia="Times New Roman" w:hAnsi="Arial" w:cs="Arial"/>
                <w:lang w:eastAsia="ru-RU"/>
              </w:rPr>
              <w:t xml:space="preserve">Их  в Вас всё раздражает. </w:t>
            </w:r>
            <w:r w:rsidRPr="001F098F">
              <w:rPr>
                <w:rFonts w:ascii="Arial" w:eastAsia="Times New Roman" w:hAnsi="Arial" w:cs="Arial"/>
                <w:lang w:eastAsia="ru-RU"/>
              </w:rPr>
              <w:t xml:space="preserve">Они, как правило, выдвигают самые нелепые аргументы, поэтому </w:t>
            </w:r>
            <w:r w:rsidR="006A22B9" w:rsidRPr="001F098F">
              <w:rPr>
                <w:rFonts w:ascii="Arial" w:eastAsia="Times New Roman" w:hAnsi="Arial" w:cs="Arial"/>
                <w:lang w:eastAsia="ru-RU"/>
              </w:rPr>
              <w:t xml:space="preserve">переговоры с ними не имеют смысла. Их нужно игнорировать. </w:t>
            </w:r>
            <w:r w:rsidRPr="001F098F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  <w:p w14:paraId="2154D21F" w14:textId="77777777" w:rsidR="00DB6BC4" w:rsidRPr="001F098F" w:rsidRDefault="002C2459" w:rsidP="00DB6BC4">
            <w:pPr>
              <w:pStyle w:val="a4"/>
              <w:numPr>
                <w:ilvl w:val="0"/>
                <w:numId w:val="24"/>
              </w:numPr>
              <w:shd w:val="clear" w:color="auto" w:fill="FFFFFF"/>
              <w:spacing w:line="276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1F098F">
              <w:rPr>
                <w:rFonts w:ascii="Arial" w:eastAsia="Times New Roman" w:hAnsi="Arial" w:cs="Arial"/>
                <w:b/>
                <w:lang w:eastAsia="ru-RU"/>
              </w:rPr>
              <w:t>Критики.</w:t>
            </w:r>
            <w:r w:rsidRPr="001F098F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  <w:p w14:paraId="423F1E72" w14:textId="4E0DB193" w:rsidR="006A22B9" w:rsidRPr="001F098F" w:rsidRDefault="002C2459" w:rsidP="00DB6BC4">
            <w:pPr>
              <w:shd w:val="clear" w:color="auto" w:fill="FFFFFF"/>
              <w:spacing w:line="276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1F098F">
              <w:rPr>
                <w:rFonts w:ascii="Arial" w:eastAsia="Times New Roman" w:hAnsi="Arial" w:cs="Arial"/>
                <w:lang w:eastAsia="ru-RU"/>
              </w:rPr>
              <w:t>Это,</w:t>
            </w:r>
            <w:proofErr w:type="gramStart"/>
            <w:r w:rsidRPr="001F098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0207F2" w:rsidRPr="001F098F">
              <w:rPr>
                <w:rFonts w:ascii="Arial" w:eastAsia="Times New Roman" w:hAnsi="Arial" w:cs="Arial"/>
                <w:lang w:eastAsia="ru-RU"/>
              </w:rPr>
              <w:t>,</w:t>
            </w:r>
            <w:proofErr w:type="gramEnd"/>
            <w:r w:rsidR="000207F2" w:rsidRPr="001F098F">
              <w:rPr>
                <w:rFonts w:ascii="Arial" w:eastAsia="Times New Roman" w:hAnsi="Arial" w:cs="Arial"/>
                <w:lang w:eastAsia="ru-RU"/>
              </w:rPr>
              <w:t xml:space="preserve"> та категория противостояния, которая в курсе темы, которую вы поднимаете. С ними поединок должен всегда основываться на правильно выстроенной аргументации. </w:t>
            </w:r>
          </w:p>
          <w:p w14:paraId="0EEE1BF0" w14:textId="77777777" w:rsidR="006A22B9" w:rsidRPr="001F098F" w:rsidRDefault="006A22B9" w:rsidP="00DB6BC4">
            <w:pPr>
              <w:shd w:val="clear" w:color="auto" w:fill="FFFFFF"/>
              <w:spacing w:line="276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1F098F">
              <w:rPr>
                <w:rFonts w:ascii="Arial" w:eastAsia="Times New Roman" w:hAnsi="Arial" w:cs="Arial"/>
                <w:lang w:eastAsia="ru-RU"/>
              </w:rPr>
              <w:t xml:space="preserve">- Ну </w:t>
            </w:r>
            <w:proofErr w:type="gramStart"/>
            <w:r w:rsidRPr="001F098F">
              <w:rPr>
                <w:rFonts w:ascii="Arial" w:eastAsia="Times New Roman" w:hAnsi="Arial" w:cs="Arial"/>
                <w:lang w:eastAsia="ru-RU"/>
              </w:rPr>
              <w:t>во</w:t>
            </w:r>
            <w:proofErr w:type="gramEnd"/>
            <w:r w:rsidRPr="001F098F">
              <w:rPr>
                <w:rFonts w:ascii="Arial" w:eastAsia="Times New Roman" w:hAnsi="Arial" w:cs="Arial"/>
                <w:lang w:eastAsia="ru-RU"/>
              </w:rPr>
              <w:t xml:space="preserve"> первых, обязательно поблагодарить за вопрос.</w:t>
            </w:r>
          </w:p>
          <w:p w14:paraId="0F60E6C4" w14:textId="0F89D684" w:rsidR="006A22B9" w:rsidRPr="001F098F" w:rsidRDefault="006A22B9" w:rsidP="00DB6BC4">
            <w:pPr>
              <w:shd w:val="clear" w:color="auto" w:fill="FFFFFF"/>
              <w:spacing w:line="276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1F098F">
              <w:rPr>
                <w:rFonts w:ascii="Arial" w:eastAsia="Times New Roman" w:hAnsi="Arial" w:cs="Arial"/>
                <w:lang w:eastAsia="ru-RU"/>
              </w:rPr>
              <w:t xml:space="preserve">-  </w:t>
            </w:r>
            <w:proofErr w:type="gramStart"/>
            <w:r w:rsidRPr="001F098F">
              <w:rPr>
                <w:rFonts w:ascii="Arial" w:eastAsia="Times New Roman" w:hAnsi="Arial" w:cs="Arial"/>
                <w:lang w:eastAsia="ru-RU"/>
              </w:rPr>
              <w:t>во-вторых</w:t>
            </w:r>
            <w:proofErr w:type="gramEnd"/>
            <w:r w:rsidRPr="001F098F">
              <w:rPr>
                <w:rFonts w:ascii="Arial" w:eastAsia="Times New Roman" w:hAnsi="Arial" w:cs="Arial"/>
                <w:lang w:eastAsia="ru-RU"/>
              </w:rPr>
              <w:t xml:space="preserve"> э</w:t>
            </w:r>
            <w:r w:rsidR="000207F2" w:rsidRPr="001F098F">
              <w:rPr>
                <w:rFonts w:ascii="Arial" w:eastAsia="Times New Roman" w:hAnsi="Arial" w:cs="Arial"/>
                <w:lang w:eastAsia="ru-RU"/>
              </w:rPr>
              <w:t>моциональный фон должен быть полностью устранен.</w:t>
            </w:r>
          </w:p>
          <w:p w14:paraId="106E731A" w14:textId="21859F92" w:rsidR="006A22B9" w:rsidRPr="001F098F" w:rsidRDefault="006A22B9" w:rsidP="00DB6BC4">
            <w:pPr>
              <w:shd w:val="clear" w:color="auto" w:fill="FFFFFF"/>
              <w:tabs>
                <w:tab w:val="left" w:pos="175"/>
              </w:tabs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lang w:eastAsia="ru-RU"/>
              </w:rPr>
            </w:pPr>
            <w:r w:rsidRPr="001F098F">
              <w:rPr>
                <w:rFonts w:ascii="Arial" w:eastAsia="Times New Roman" w:hAnsi="Arial" w:cs="Arial"/>
                <w:lang w:eastAsia="ru-RU"/>
              </w:rPr>
              <w:t>- и в третьих</w:t>
            </w:r>
            <w:r w:rsidR="00DB6BC4" w:rsidRPr="001F098F">
              <w:rPr>
                <w:rFonts w:ascii="Arial" w:eastAsia="Times New Roman" w:hAnsi="Arial" w:cs="Arial"/>
                <w:lang w:eastAsia="ru-RU"/>
              </w:rPr>
              <w:t>,</w:t>
            </w:r>
            <w:r w:rsidRPr="001F098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0207F2" w:rsidRPr="001F098F">
              <w:rPr>
                <w:rFonts w:ascii="Arial" w:eastAsia="Times New Roman" w:hAnsi="Arial" w:cs="Arial"/>
                <w:lang w:eastAsia="ru-RU"/>
              </w:rPr>
              <w:t>Ваш аргумент должен содержать утверждение и последующие два слова «</w:t>
            </w:r>
            <w:r w:rsidR="000207F2" w:rsidRPr="001F098F">
              <w:rPr>
                <w:rFonts w:ascii="Arial" w:eastAsia="Times New Roman" w:hAnsi="Arial" w:cs="Arial"/>
                <w:i/>
                <w:iCs/>
                <w:lang w:eastAsia="ru-RU"/>
              </w:rPr>
              <w:t>потому что» и далее аксиома, факт, не требующий доказательств. Попробуйте сами потренироваться с в</w:t>
            </w:r>
            <w:r w:rsidRPr="001F098F">
              <w:rPr>
                <w:rFonts w:ascii="Arial" w:eastAsia="Times New Roman" w:hAnsi="Arial" w:cs="Arial"/>
                <w:i/>
                <w:iCs/>
                <w:lang w:eastAsia="ru-RU"/>
              </w:rPr>
              <w:t xml:space="preserve">озможными вопросами и ответами, а потом их обсудить со своими кураторами. </w:t>
            </w:r>
          </w:p>
          <w:p w14:paraId="34EB8543" w14:textId="69A0D5D6" w:rsidR="000207F2" w:rsidRPr="001F098F" w:rsidRDefault="000207F2" w:rsidP="00DB6BC4">
            <w:pPr>
              <w:shd w:val="clear" w:color="auto" w:fill="FFFFFF"/>
              <w:spacing w:line="276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1F098F">
              <w:rPr>
                <w:rFonts w:ascii="Arial" w:eastAsia="Times New Roman" w:hAnsi="Arial" w:cs="Arial"/>
                <w:lang w:eastAsia="ru-RU"/>
              </w:rPr>
              <w:t>Общен</w:t>
            </w:r>
            <w:r w:rsidR="006A22B9" w:rsidRPr="001F098F">
              <w:rPr>
                <w:rFonts w:ascii="Arial" w:eastAsia="Times New Roman" w:hAnsi="Arial" w:cs="Arial"/>
                <w:lang w:eastAsia="ru-RU"/>
              </w:rPr>
              <w:t xml:space="preserve">ие с критиками </w:t>
            </w:r>
            <w:r w:rsidRPr="001F098F">
              <w:rPr>
                <w:rFonts w:ascii="Arial" w:eastAsia="Times New Roman" w:hAnsi="Arial" w:cs="Arial"/>
                <w:lang w:eastAsia="ru-RU"/>
              </w:rPr>
              <w:t xml:space="preserve">и поединки с ними чрезвычайно важны для вашего </w:t>
            </w:r>
            <w:r w:rsidR="006A22B9" w:rsidRPr="001F098F">
              <w:rPr>
                <w:rFonts w:ascii="Arial" w:eastAsia="Times New Roman" w:hAnsi="Arial" w:cs="Arial"/>
                <w:lang w:eastAsia="ru-RU"/>
              </w:rPr>
              <w:t xml:space="preserve">профессионального </w:t>
            </w:r>
            <w:r w:rsidRPr="001F098F">
              <w:rPr>
                <w:rFonts w:ascii="Arial" w:eastAsia="Times New Roman" w:hAnsi="Arial" w:cs="Arial"/>
                <w:lang w:eastAsia="ru-RU"/>
              </w:rPr>
              <w:t xml:space="preserve">роста. Они помогают вам услышать другого человека, встать на его точку зрения и хорошо понять все сильные и слабые стороны вашего аргумента. Если </w:t>
            </w:r>
            <w:proofErr w:type="gramStart"/>
            <w:r w:rsidRPr="001F098F">
              <w:rPr>
                <w:rFonts w:ascii="Arial" w:eastAsia="Times New Roman" w:hAnsi="Arial" w:cs="Arial"/>
                <w:lang w:eastAsia="ru-RU"/>
              </w:rPr>
              <w:t>после</w:t>
            </w:r>
            <w:proofErr w:type="gramEnd"/>
            <w:r w:rsidRPr="001F098F">
              <w:rPr>
                <w:rFonts w:ascii="Arial" w:eastAsia="Times New Roman" w:hAnsi="Arial" w:cs="Arial"/>
                <w:lang w:eastAsia="ru-RU"/>
              </w:rPr>
              <w:t> </w:t>
            </w:r>
            <w:r w:rsidRPr="001F098F">
              <w:rPr>
                <w:rFonts w:ascii="Arial" w:eastAsia="Times New Roman" w:hAnsi="Arial" w:cs="Arial"/>
                <w:i/>
                <w:iCs/>
                <w:lang w:eastAsia="ru-RU"/>
              </w:rPr>
              <w:t>потому что </w:t>
            </w:r>
            <w:r w:rsidRPr="001F098F">
              <w:rPr>
                <w:rFonts w:ascii="Arial" w:eastAsia="Times New Roman" w:hAnsi="Arial" w:cs="Arial"/>
                <w:lang w:eastAsia="ru-RU"/>
              </w:rPr>
              <w:t> вы можете дать такой аргумент, который трудно или невозможно опровергнуть, значит, ваша позиция действительно сильна и достойна дальнейшего внимания и развития. </w:t>
            </w:r>
          </w:p>
          <w:p w14:paraId="7F2A3470" w14:textId="2D851529" w:rsidR="00DB6BC4" w:rsidRPr="001F098F" w:rsidRDefault="000207F2" w:rsidP="00DB6BC4">
            <w:pPr>
              <w:pStyle w:val="a4"/>
              <w:numPr>
                <w:ilvl w:val="0"/>
                <w:numId w:val="24"/>
              </w:numPr>
              <w:shd w:val="clear" w:color="auto" w:fill="FFFFFF"/>
              <w:spacing w:line="276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1F098F">
              <w:rPr>
                <w:rFonts w:ascii="Arial" w:eastAsia="Times New Roman" w:hAnsi="Arial" w:cs="Arial"/>
                <w:b/>
                <w:lang w:eastAsia="ru-RU"/>
              </w:rPr>
              <w:t>Союзники</w:t>
            </w:r>
            <w:r w:rsidRPr="001F098F">
              <w:rPr>
                <w:rFonts w:ascii="Arial" w:eastAsia="Times New Roman" w:hAnsi="Arial" w:cs="Arial"/>
                <w:lang w:eastAsia="ru-RU"/>
              </w:rPr>
              <w:t xml:space="preserve">. </w:t>
            </w:r>
          </w:p>
          <w:p w14:paraId="4A6418DB" w14:textId="112AAEEB" w:rsidR="000207F2" w:rsidRPr="001F098F" w:rsidRDefault="000207F2" w:rsidP="00DB6BC4">
            <w:pPr>
              <w:shd w:val="clear" w:color="auto" w:fill="FFFFFF"/>
              <w:spacing w:line="276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1F098F">
              <w:rPr>
                <w:rFonts w:ascii="Arial" w:eastAsia="Times New Roman" w:hAnsi="Arial" w:cs="Arial"/>
                <w:lang w:eastAsia="ru-RU"/>
              </w:rPr>
              <w:t xml:space="preserve">На арене вы также можете видеть союзников, которые уже проделали такую же работу над темой и горячо поддерживают вашу позицию. Как правило, мы рассчитываем на таких людей и мало уделяем внимания их суждению, стараясь "сражаться" один на один с противоположным мнением. Этого делать не стоит: часто наши союзники в условиях арены могут увидеть поединок по-своему и добавить такие аргументы, о которых </w:t>
            </w:r>
            <w:r w:rsidRPr="001F098F">
              <w:rPr>
                <w:rFonts w:ascii="Arial" w:eastAsia="Times New Roman" w:hAnsi="Arial" w:cs="Arial"/>
                <w:lang w:eastAsia="ru-RU"/>
              </w:rPr>
              <w:lastRenderedPageBreak/>
              <w:t>вы не успели догадаться. Умение слышать союзников и объединяться с ними - важнейшее правило любого лидера. </w:t>
            </w:r>
          </w:p>
          <w:p w14:paraId="7D1A6844" w14:textId="48C75305" w:rsidR="000207F2" w:rsidRPr="001F098F" w:rsidRDefault="000207F2" w:rsidP="00DB6BC4">
            <w:pPr>
              <w:shd w:val="clear" w:color="auto" w:fill="FFFFFF"/>
              <w:spacing w:line="276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1F098F">
              <w:rPr>
                <w:rFonts w:ascii="Arial" w:eastAsia="Times New Roman" w:hAnsi="Arial" w:cs="Arial"/>
                <w:lang w:eastAsia="ru-RU"/>
              </w:rPr>
              <w:t>Следует помнить, что ни одна из вышеперечисленных категорий абсолютной не явля</w:t>
            </w:r>
            <w:r w:rsidR="001F098F">
              <w:rPr>
                <w:rFonts w:ascii="Arial" w:eastAsia="Times New Roman" w:hAnsi="Arial" w:cs="Arial"/>
                <w:lang w:eastAsia="ru-RU"/>
              </w:rPr>
              <w:t>е</w:t>
            </w:r>
            <w:r w:rsidRPr="001F098F">
              <w:rPr>
                <w:rFonts w:ascii="Arial" w:eastAsia="Times New Roman" w:hAnsi="Arial" w:cs="Arial"/>
                <w:lang w:eastAsia="ru-RU"/>
              </w:rPr>
              <w:t xml:space="preserve">тся. Границы между </w:t>
            </w:r>
            <w:proofErr w:type="gramStart"/>
            <w:r w:rsidRPr="001F098F">
              <w:rPr>
                <w:rFonts w:ascii="Arial" w:eastAsia="Times New Roman" w:hAnsi="Arial" w:cs="Arial"/>
                <w:lang w:eastAsia="ru-RU"/>
              </w:rPr>
              <w:t>критиканами</w:t>
            </w:r>
            <w:proofErr w:type="gramEnd"/>
            <w:r w:rsidRPr="001F098F">
              <w:rPr>
                <w:rFonts w:ascii="Arial" w:eastAsia="Times New Roman" w:hAnsi="Arial" w:cs="Arial"/>
                <w:lang w:eastAsia="ru-RU"/>
              </w:rPr>
              <w:t>, критиками и союзниками размыты. Необходимо четкое понимание, что "арена" - это противостояние, в котором отстаивается то, что кажется вам истиной. </w:t>
            </w:r>
          </w:p>
          <w:p w14:paraId="791EE951" w14:textId="77777777" w:rsidR="000207F2" w:rsidRPr="001F098F" w:rsidRDefault="000207F2" w:rsidP="00DB6BC4">
            <w:pPr>
              <w:shd w:val="clear" w:color="auto" w:fill="FFFFFF"/>
              <w:spacing w:line="276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1F098F">
              <w:rPr>
                <w:rFonts w:ascii="Arial" w:eastAsia="Times New Roman" w:hAnsi="Arial" w:cs="Arial"/>
                <w:lang w:eastAsia="ru-RU"/>
              </w:rPr>
              <w:t>Истина тоже не является абсолютной. Спор затевается с целью развития собственных представлений, лучшего понимания накопленного опыта и знаний. </w:t>
            </w:r>
          </w:p>
          <w:p w14:paraId="5A38514D" w14:textId="12F98C55" w:rsidR="006A22B9" w:rsidRPr="001F098F" w:rsidRDefault="006A22B9" w:rsidP="00DB6BC4">
            <w:pPr>
              <w:shd w:val="clear" w:color="auto" w:fill="FFFFFF"/>
              <w:spacing w:line="276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1F098F">
              <w:rPr>
                <w:rFonts w:ascii="Arial" w:eastAsia="Times New Roman" w:hAnsi="Arial" w:cs="Arial"/>
                <w:lang w:eastAsia="ru-RU"/>
              </w:rPr>
              <w:t>О том, как на практике вести диалог в условиях арены Елена Владимировна сняла замечательные видео «Учимся презентовать программу Софт Моцарт». Обязательно познакомьтесь с ними.</w:t>
            </w:r>
          </w:p>
          <w:p w14:paraId="76EC556B" w14:textId="456AB708" w:rsidR="004E02B7" w:rsidRPr="001F098F" w:rsidRDefault="006A22B9" w:rsidP="00DB6BC4">
            <w:pPr>
              <w:shd w:val="clear" w:color="auto" w:fill="FFFFFF"/>
              <w:spacing w:line="276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1F098F">
              <w:rPr>
                <w:rFonts w:ascii="Arial" w:eastAsia="Times New Roman" w:hAnsi="Arial" w:cs="Arial"/>
                <w:lang w:eastAsia="ru-RU"/>
              </w:rPr>
              <w:t xml:space="preserve">Ну а сейчас мы </w:t>
            </w:r>
            <w:r w:rsidR="004E02B7" w:rsidRPr="001F098F">
              <w:rPr>
                <w:rFonts w:ascii="Arial" w:eastAsia="Times New Roman" w:hAnsi="Arial" w:cs="Arial"/>
                <w:lang w:eastAsia="ru-RU"/>
              </w:rPr>
              <w:t xml:space="preserve">подробнее </w:t>
            </w:r>
            <w:r w:rsidRPr="001F098F">
              <w:rPr>
                <w:rFonts w:ascii="Arial" w:eastAsia="Times New Roman" w:hAnsi="Arial" w:cs="Arial"/>
                <w:lang w:eastAsia="ru-RU"/>
              </w:rPr>
              <w:t>остановимся на такой форме презентации программ</w:t>
            </w:r>
            <w:r w:rsidR="001517EC" w:rsidRPr="001F098F">
              <w:rPr>
                <w:rFonts w:ascii="Arial" w:eastAsia="Times New Roman" w:hAnsi="Arial" w:cs="Arial"/>
                <w:lang w:eastAsia="ru-RU"/>
              </w:rPr>
              <w:t>ы Софт Моцарт как Открыты</w:t>
            </w:r>
            <w:r w:rsidR="004E02B7" w:rsidRPr="001F098F">
              <w:rPr>
                <w:rFonts w:ascii="Arial" w:eastAsia="Times New Roman" w:hAnsi="Arial" w:cs="Arial"/>
                <w:lang w:eastAsia="ru-RU"/>
              </w:rPr>
              <w:t xml:space="preserve">й урок. Он может состоять из следующих разделов. </w:t>
            </w:r>
          </w:p>
          <w:p w14:paraId="0D080F5F" w14:textId="56EAF584" w:rsidR="006A22B9" w:rsidRPr="001F098F" w:rsidRDefault="006A22B9" w:rsidP="00DB6BC4">
            <w:pPr>
              <w:numPr>
                <w:ilvl w:val="0"/>
                <w:numId w:val="25"/>
              </w:numPr>
              <w:tabs>
                <w:tab w:val="clear" w:pos="720"/>
                <w:tab w:val="num" w:pos="317"/>
              </w:tabs>
              <w:spacing w:line="276" w:lineRule="auto"/>
              <w:ind w:left="0" w:firstLine="0"/>
              <w:contextualSpacing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1F098F">
              <w:rPr>
                <w:rFonts w:ascii="Arial" w:eastAsia="+mn-ea" w:hAnsi="Arial" w:cs="Arial"/>
                <w:kern w:val="24"/>
                <w:lang w:eastAsia="ru-RU"/>
              </w:rPr>
              <w:t>Краткое вступлен</w:t>
            </w:r>
            <w:r w:rsidR="004E02B7" w:rsidRPr="001F098F">
              <w:rPr>
                <w:rFonts w:ascii="Arial" w:eastAsia="+mn-ea" w:hAnsi="Arial" w:cs="Arial"/>
                <w:kern w:val="24"/>
                <w:lang w:eastAsia="ru-RU"/>
              </w:rPr>
              <w:t>ие: о себе + теория поднимаемого вопроса (основные понятия, традиционные способы решения педагогических задач)</w:t>
            </w:r>
          </w:p>
          <w:p w14:paraId="09427A5E" w14:textId="4DB32D5B" w:rsidR="006A22B9" w:rsidRPr="001F098F" w:rsidRDefault="004E02B7" w:rsidP="00DB6BC4">
            <w:pPr>
              <w:numPr>
                <w:ilvl w:val="0"/>
                <w:numId w:val="25"/>
              </w:numPr>
              <w:tabs>
                <w:tab w:val="clear" w:pos="720"/>
                <w:tab w:val="num" w:pos="317"/>
              </w:tabs>
              <w:spacing w:line="276" w:lineRule="auto"/>
              <w:ind w:left="0" w:firstLine="0"/>
              <w:contextualSpacing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1F098F">
              <w:rPr>
                <w:rFonts w:ascii="Arial" w:eastAsia="+mn-ea" w:hAnsi="Arial" w:cs="Arial"/>
                <w:kern w:val="24"/>
                <w:lang w:eastAsia="ru-RU"/>
              </w:rPr>
              <w:t>Основная часть – это показ</w:t>
            </w:r>
            <w:r w:rsidR="006A22B9" w:rsidRPr="001F098F">
              <w:rPr>
                <w:rFonts w:ascii="Arial" w:eastAsia="+mn-ea" w:hAnsi="Arial" w:cs="Arial"/>
                <w:kern w:val="24"/>
                <w:lang w:eastAsia="ru-RU"/>
              </w:rPr>
              <w:t xml:space="preserve"> </w:t>
            </w:r>
            <w:r w:rsidRPr="001F098F">
              <w:rPr>
                <w:rFonts w:ascii="Arial" w:eastAsia="+mn-ea" w:hAnsi="Arial" w:cs="Arial"/>
                <w:kern w:val="24"/>
                <w:lang w:eastAsia="ru-RU"/>
              </w:rPr>
              <w:t xml:space="preserve">различных видов работ, предусмотренных в курсе </w:t>
            </w:r>
            <w:proofErr w:type="gramStart"/>
            <w:r w:rsidRPr="001F098F">
              <w:rPr>
                <w:rFonts w:ascii="Arial" w:eastAsia="+mn-ea" w:hAnsi="Arial" w:cs="Arial"/>
                <w:kern w:val="24"/>
                <w:lang w:eastAsia="ru-RU"/>
              </w:rPr>
              <w:t>обучения по системе</w:t>
            </w:r>
            <w:proofErr w:type="gramEnd"/>
            <w:r w:rsidRPr="001F098F">
              <w:rPr>
                <w:rFonts w:ascii="Arial" w:eastAsia="+mn-ea" w:hAnsi="Arial" w:cs="Arial"/>
                <w:kern w:val="24"/>
                <w:lang w:eastAsia="ru-RU"/>
              </w:rPr>
              <w:t xml:space="preserve"> Софт Моцарт + комментирование</w:t>
            </w:r>
            <w:r w:rsidR="00CC1524" w:rsidRPr="001F098F">
              <w:rPr>
                <w:rFonts w:ascii="Arial" w:eastAsia="+mn-ea" w:hAnsi="Arial" w:cs="Arial"/>
                <w:kern w:val="24"/>
                <w:lang w:eastAsia="ru-RU"/>
              </w:rPr>
              <w:t>, подробные разъяснения, в ходе которых нужно постараться выйти в</w:t>
            </w:r>
            <w:r w:rsidRPr="001F098F">
              <w:rPr>
                <w:rFonts w:ascii="Arial" w:eastAsia="+mn-ea" w:hAnsi="Arial" w:cs="Arial"/>
                <w:kern w:val="24"/>
                <w:lang w:eastAsia="ru-RU"/>
              </w:rPr>
              <w:t xml:space="preserve"> </w:t>
            </w:r>
            <w:r w:rsidR="006A22B9" w:rsidRPr="001F098F">
              <w:rPr>
                <w:rFonts w:ascii="Arial" w:eastAsia="+mn-ea" w:hAnsi="Arial" w:cs="Arial"/>
                <w:kern w:val="24"/>
                <w:lang w:eastAsia="ru-RU"/>
              </w:rPr>
              <w:t>диалог</w:t>
            </w:r>
            <w:r w:rsidR="00CC1524" w:rsidRPr="001F098F">
              <w:rPr>
                <w:rFonts w:ascii="Arial" w:eastAsia="+mn-ea" w:hAnsi="Arial" w:cs="Arial"/>
                <w:kern w:val="24"/>
                <w:lang w:eastAsia="ru-RU"/>
              </w:rPr>
              <w:t xml:space="preserve"> со слушателями.</w:t>
            </w:r>
          </w:p>
          <w:p w14:paraId="6D4C7AB9" w14:textId="243C18B1" w:rsidR="00A60BEC" w:rsidRPr="00DB6BC4" w:rsidRDefault="00CC1524" w:rsidP="00DB6BC4">
            <w:pPr>
              <w:numPr>
                <w:ilvl w:val="0"/>
                <w:numId w:val="25"/>
              </w:numPr>
              <w:tabs>
                <w:tab w:val="clear" w:pos="720"/>
                <w:tab w:val="num" w:pos="317"/>
              </w:tabs>
              <w:spacing w:line="276" w:lineRule="auto"/>
              <w:ind w:left="0" w:firstLine="0"/>
              <w:contextualSpacing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1F098F">
              <w:rPr>
                <w:rFonts w:ascii="Arial" w:eastAsia="+mn-ea" w:hAnsi="Arial" w:cs="Arial"/>
                <w:kern w:val="24"/>
                <w:lang w:eastAsia="ru-RU"/>
              </w:rPr>
              <w:t>Выявить, назвать т</w:t>
            </w:r>
            <w:r w:rsidR="001517EC" w:rsidRPr="001F098F">
              <w:rPr>
                <w:rFonts w:ascii="Arial" w:eastAsia="+mn-ea" w:hAnsi="Arial" w:cs="Arial"/>
                <w:kern w:val="24"/>
                <w:lang w:eastAsia="ru-RU"/>
              </w:rPr>
              <w:t>радиц</w:t>
            </w:r>
            <w:r w:rsidRPr="001F098F">
              <w:rPr>
                <w:rFonts w:ascii="Arial" w:eastAsia="+mn-ea" w:hAnsi="Arial" w:cs="Arial"/>
                <w:kern w:val="24"/>
                <w:lang w:eastAsia="ru-RU"/>
              </w:rPr>
              <w:t xml:space="preserve">ионные и новаторские решения педагогических задач в методе </w:t>
            </w:r>
            <w:proofErr w:type="spellStart"/>
            <w:r w:rsidRPr="001F098F">
              <w:rPr>
                <w:rFonts w:ascii="Arial" w:eastAsia="+mn-ea" w:hAnsi="Arial" w:cs="Arial"/>
                <w:kern w:val="24"/>
                <w:lang w:eastAsia="ru-RU"/>
              </w:rPr>
              <w:t>Хайнер</w:t>
            </w:r>
            <w:proofErr w:type="spellEnd"/>
            <w:r w:rsidR="001517EC" w:rsidRPr="001F098F">
              <w:rPr>
                <w:rFonts w:ascii="Arial" w:eastAsia="+mn-ea" w:hAnsi="Arial" w:cs="Arial"/>
                <w:kern w:val="24"/>
                <w:lang w:eastAsia="ru-RU"/>
              </w:rPr>
              <w:t xml:space="preserve">. </w:t>
            </w:r>
            <w:r w:rsidR="006A22B9" w:rsidRPr="001F098F">
              <w:rPr>
                <w:rFonts w:ascii="Arial" w:eastAsia="+mn-ea" w:hAnsi="Arial" w:cs="Arial"/>
                <w:kern w:val="24"/>
                <w:lang w:eastAsia="ru-RU"/>
              </w:rPr>
              <w:t xml:space="preserve">Вывод </w:t>
            </w:r>
            <w:r w:rsidR="006A22B9" w:rsidRPr="00DB6BC4">
              <w:rPr>
                <w:rFonts w:ascii="Arial" w:eastAsia="+mn-ea" w:hAnsi="Arial" w:cs="Arial"/>
                <w:color w:val="000000"/>
                <w:kern w:val="24"/>
                <w:lang w:eastAsia="ru-RU"/>
              </w:rPr>
              <w:t xml:space="preserve">о том, что </w:t>
            </w:r>
            <w:r w:rsidR="001517EC" w:rsidRPr="00DB6BC4">
              <w:rPr>
                <w:rFonts w:ascii="Arial" w:eastAsia="+mn-ea" w:hAnsi="Arial" w:cs="Arial"/>
                <w:color w:val="000000"/>
                <w:kern w:val="24"/>
                <w:lang w:eastAsia="ru-RU"/>
              </w:rPr>
              <w:t>новый метод не противоречит, но</w:t>
            </w:r>
            <w:r w:rsidR="006A22B9" w:rsidRPr="00DB6BC4">
              <w:rPr>
                <w:rFonts w:ascii="Arial" w:eastAsia="+mn-ea" w:hAnsi="Arial" w:cs="Arial"/>
                <w:color w:val="000000"/>
                <w:kern w:val="24"/>
                <w:lang w:eastAsia="ru-RU"/>
              </w:rPr>
              <w:t xml:space="preserve"> дополняет, совершенствует имеющиеся </w:t>
            </w:r>
            <w:r w:rsidR="001517EC" w:rsidRPr="00DB6BC4">
              <w:rPr>
                <w:rFonts w:ascii="Arial" w:eastAsia="+mn-ea" w:hAnsi="Arial" w:cs="Arial"/>
                <w:color w:val="000000"/>
                <w:kern w:val="24"/>
                <w:lang w:eastAsia="ru-RU"/>
              </w:rPr>
              <w:t xml:space="preserve">лучшие </w:t>
            </w:r>
            <w:r w:rsidR="006A22B9" w:rsidRPr="00DB6BC4">
              <w:rPr>
                <w:rFonts w:ascii="Arial" w:eastAsia="+mn-ea" w:hAnsi="Arial" w:cs="Arial"/>
                <w:color w:val="000000"/>
                <w:kern w:val="24"/>
                <w:lang w:eastAsia="ru-RU"/>
              </w:rPr>
              <w:t>нараб</w:t>
            </w:r>
            <w:r w:rsidRPr="00DB6BC4">
              <w:rPr>
                <w:rFonts w:ascii="Arial" w:eastAsia="+mn-ea" w:hAnsi="Arial" w:cs="Arial"/>
                <w:color w:val="000000"/>
                <w:kern w:val="24"/>
                <w:lang w:eastAsia="ru-RU"/>
              </w:rPr>
              <w:t xml:space="preserve">отки в традиционной педагогике и </w:t>
            </w:r>
            <w:r w:rsidR="006A22B9" w:rsidRPr="00DB6BC4">
              <w:rPr>
                <w:rFonts w:ascii="Arial" w:eastAsia="+mn-ea" w:hAnsi="Arial" w:cs="Arial"/>
                <w:color w:val="000000"/>
                <w:kern w:val="24"/>
                <w:lang w:eastAsia="ru-RU"/>
              </w:rPr>
              <w:t xml:space="preserve">развивает </w:t>
            </w:r>
            <w:r w:rsidRPr="00DB6BC4">
              <w:rPr>
                <w:rFonts w:ascii="Arial" w:eastAsia="+mn-ea" w:hAnsi="Arial" w:cs="Arial"/>
                <w:color w:val="000000"/>
                <w:kern w:val="24"/>
                <w:lang w:eastAsia="ru-RU"/>
              </w:rPr>
              <w:t xml:space="preserve">уже </w:t>
            </w:r>
            <w:r w:rsidR="006A22B9" w:rsidRPr="00DB6BC4">
              <w:rPr>
                <w:rFonts w:ascii="Arial" w:eastAsia="+mn-ea" w:hAnsi="Arial" w:cs="Arial"/>
                <w:color w:val="000000"/>
                <w:kern w:val="24"/>
                <w:lang w:eastAsia="ru-RU"/>
              </w:rPr>
              <w:t>намеченные в Русской школе тенденции.</w:t>
            </w:r>
          </w:p>
        </w:tc>
      </w:tr>
      <w:tr w:rsidR="003905D1" w:rsidRPr="00DB6BC4" w14:paraId="6524737B" w14:textId="77777777" w:rsidTr="00DB6BC4">
        <w:tc>
          <w:tcPr>
            <w:tcW w:w="2524" w:type="dxa"/>
          </w:tcPr>
          <w:p w14:paraId="506D590C" w14:textId="13EEC0DC" w:rsidR="000324E4" w:rsidRPr="00DB6BC4" w:rsidRDefault="009A220C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  <w:noProof/>
                <w:lang w:eastAsia="ru-RU"/>
              </w:rPr>
              <w:lastRenderedPageBreak/>
              <w:drawing>
                <wp:inline distT="0" distB="0" distL="0" distR="0" wp14:anchorId="48BA60C7" wp14:editId="77DCDD9F">
                  <wp:extent cx="1473920" cy="828675"/>
                  <wp:effectExtent l="0" t="0" r="0" b="0"/>
                  <wp:docPr id="8" name="Рисунок 8" descr="E:\лекция №5 4 часть\видео с урока\5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:\лекция №5 4 часть\видео с урока\5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3229" cy="8339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8" w:type="dxa"/>
          </w:tcPr>
          <w:p w14:paraId="4DF5AE30" w14:textId="677427FC" w:rsidR="00CC1524" w:rsidRPr="00DB6BC4" w:rsidRDefault="001517EC" w:rsidP="00DB6BC4">
            <w:pPr>
              <w:pStyle w:val="a4"/>
              <w:spacing w:line="276" w:lineRule="auto"/>
              <w:ind w:left="34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 xml:space="preserve">Предлагаю вашему вниманию </w:t>
            </w:r>
            <w:r w:rsidR="00FA7C13" w:rsidRPr="00DB6BC4">
              <w:rPr>
                <w:rFonts w:ascii="Arial" w:hAnsi="Arial" w:cs="Arial"/>
              </w:rPr>
              <w:t xml:space="preserve">Открытый урок, который состоялся в мае 2019, </w:t>
            </w:r>
            <w:proofErr w:type="spellStart"/>
            <w:r w:rsidR="00FA7C13" w:rsidRPr="00DB6BC4">
              <w:rPr>
                <w:rFonts w:ascii="Arial" w:hAnsi="Arial" w:cs="Arial"/>
              </w:rPr>
              <w:t>т</w:t>
            </w:r>
            <w:proofErr w:type="gramStart"/>
            <w:r w:rsidR="00FA7C13" w:rsidRPr="00DB6BC4">
              <w:rPr>
                <w:rFonts w:ascii="Arial" w:hAnsi="Arial" w:cs="Arial"/>
              </w:rPr>
              <w:t>.е</w:t>
            </w:r>
            <w:proofErr w:type="spellEnd"/>
            <w:proofErr w:type="gramEnd"/>
            <w:r w:rsidR="00FA7C13" w:rsidRPr="00DB6BC4">
              <w:rPr>
                <w:rFonts w:ascii="Arial" w:hAnsi="Arial" w:cs="Arial"/>
              </w:rPr>
              <w:t xml:space="preserve"> в конце учебного года. </w:t>
            </w:r>
            <w:r w:rsidR="003905D1" w:rsidRPr="00DB6BC4">
              <w:rPr>
                <w:rFonts w:ascii="Arial" w:hAnsi="Arial" w:cs="Arial"/>
              </w:rPr>
              <w:t xml:space="preserve">Возраст </w:t>
            </w:r>
            <w:r w:rsidR="00FA7C13" w:rsidRPr="00DB6BC4">
              <w:rPr>
                <w:rFonts w:ascii="Arial" w:hAnsi="Arial" w:cs="Arial"/>
              </w:rPr>
              <w:t xml:space="preserve">учениц </w:t>
            </w:r>
            <w:r w:rsidR="003905D1" w:rsidRPr="00DB6BC4">
              <w:rPr>
                <w:rFonts w:ascii="Arial" w:hAnsi="Arial" w:cs="Arial"/>
              </w:rPr>
              <w:t>5-6 лет</w:t>
            </w:r>
            <w:r w:rsidR="00FA7C13" w:rsidRPr="00DB6BC4">
              <w:rPr>
                <w:rFonts w:ascii="Arial" w:hAnsi="Arial" w:cs="Arial"/>
              </w:rPr>
              <w:t xml:space="preserve"> (старшая группа детского сада).</w:t>
            </w:r>
            <w:r w:rsidR="00DB6BC4">
              <w:rPr>
                <w:rFonts w:ascii="Arial" w:hAnsi="Arial" w:cs="Arial"/>
              </w:rPr>
              <w:t xml:space="preserve"> </w:t>
            </w:r>
            <w:r w:rsidR="005C0B18" w:rsidRPr="00DB6BC4">
              <w:rPr>
                <w:rFonts w:ascii="Arial" w:hAnsi="Arial" w:cs="Arial"/>
              </w:rPr>
              <w:t xml:space="preserve">Урок называется </w:t>
            </w:r>
          </w:p>
          <w:p w14:paraId="0DFE0578" w14:textId="14553CC3" w:rsidR="00CC1524" w:rsidRPr="00DB6BC4" w:rsidRDefault="00CC1524" w:rsidP="00DB6BC4">
            <w:pPr>
              <w:pStyle w:val="a4"/>
              <w:spacing w:line="276" w:lineRule="auto"/>
              <w:ind w:left="34"/>
              <w:jc w:val="both"/>
              <w:rPr>
                <w:rFonts w:ascii="Arial" w:hAnsi="Arial" w:cs="Arial"/>
                <w:b/>
              </w:rPr>
            </w:pPr>
            <w:r w:rsidRPr="00DB6BC4">
              <w:rPr>
                <w:rFonts w:ascii="Arial" w:hAnsi="Arial" w:cs="Arial"/>
                <w:b/>
              </w:rPr>
              <w:t xml:space="preserve">Развитие чувства метроритма </w:t>
            </w:r>
            <w:r w:rsidR="005C0B18" w:rsidRPr="00DB6BC4">
              <w:rPr>
                <w:rFonts w:ascii="Arial" w:hAnsi="Arial" w:cs="Arial"/>
                <w:b/>
              </w:rPr>
              <w:t xml:space="preserve">у детей </w:t>
            </w:r>
            <w:r w:rsidRPr="00DB6BC4">
              <w:rPr>
                <w:rFonts w:ascii="Arial" w:hAnsi="Arial" w:cs="Arial"/>
                <w:b/>
              </w:rPr>
              <w:t xml:space="preserve">1- </w:t>
            </w:r>
            <w:proofErr w:type="spellStart"/>
            <w:r w:rsidRPr="00DB6BC4">
              <w:rPr>
                <w:rFonts w:ascii="Arial" w:hAnsi="Arial" w:cs="Arial"/>
                <w:b/>
              </w:rPr>
              <w:t>го</w:t>
            </w:r>
            <w:proofErr w:type="spellEnd"/>
            <w:r w:rsidRPr="00DB6BC4">
              <w:rPr>
                <w:rFonts w:ascii="Arial" w:hAnsi="Arial" w:cs="Arial"/>
                <w:b/>
              </w:rPr>
              <w:t xml:space="preserve"> года   </w:t>
            </w:r>
            <w:proofErr w:type="gramStart"/>
            <w:r w:rsidRPr="00DB6BC4">
              <w:rPr>
                <w:rFonts w:ascii="Arial" w:hAnsi="Arial" w:cs="Arial"/>
                <w:b/>
              </w:rPr>
              <w:t>обучения по методу</w:t>
            </w:r>
            <w:proofErr w:type="gramEnd"/>
            <w:r w:rsidRPr="00DB6BC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B6BC4">
              <w:rPr>
                <w:rFonts w:ascii="Arial" w:hAnsi="Arial" w:cs="Arial"/>
                <w:b/>
              </w:rPr>
              <w:t>Х.Хайнер</w:t>
            </w:r>
            <w:proofErr w:type="spellEnd"/>
            <w:r w:rsidRPr="00DB6BC4">
              <w:rPr>
                <w:rFonts w:ascii="Arial" w:hAnsi="Arial" w:cs="Arial"/>
                <w:b/>
              </w:rPr>
              <w:t xml:space="preserve"> с помощью обучающей программы «Софт Моцарт»</w:t>
            </w:r>
          </w:p>
        </w:tc>
      </w:tr>
      <w:tr w:rsidR="003905D1" w:rsidRPr="00DB6BC4" w14:paraId="10B329E4" w14:textId="77777777" w:rsidTr="00DB6BC4">
        <w:tc>
          <w:tcPr>
            <w:tcW w:w="2524" w:type="dxa"/>
          </w:tcPr>
          <w:p w14:paraId="426F19F0" w14:textId="1BC39588" w:rsidR="000324E4" w:rsidRPr="00DB6BC4" w:rsidRDefault="009A220C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550E66B1" wp14:editId="2C4CAB01">
                  <wp:extent cx="1552575" cy="872897"/>
                  <wp:effectExtent l="0" t="0" r="0" b="3810"/>
                  <wp:docPr id="5" name="Рисунок 5" descr="E:\лекция №5 4 часть\видео с урока\6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:\лекция №5 4 часть\видео с урока\6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6392" cy="875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8" w:type="dxa"/>
          </w:tcPr>
          <w:p w14:paraId="2508AEBA" w14:textId="7C3F894D" w:rsidR="005C0B18" w:rsidRPr="00DB6BC4" w:rsidRDefault="005C0B18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>Я опускаю перечисление целей, задач, методов и   приёмов, всё это можно будет прочитать в документе, прикрепленном в описании к этому видео.</w:t>
            </w:r>
          </w:p>
          <w:p w14:paraId="3063A4F4" w14:textId="40D61C7E" w:rsidR="005C0B18" w:rsidRPr="00DB6BC4" w:rsidRDefault="005C0B18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 xml:space="preserve">С чего начать? Начать нужно с краткого вступления о себе, о стаже работы по системе Софт Моцарт и кратко об авторе метода. </w:t>
            </w:r>
          </w:p>
          <w:p w14:paraId="591A33E4" w14:textId="77777777" w:rsidR="00CC1524" w:rsidRPr="00DB6BC4" w:rsidRDefault="00CC1524" w:rsidP="00DB6BC4">
            <w:pPr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>КРАТКОЕ ВСТУПЛЕНИЕ</w:t>
            </w:r>
          </w:p>
          <w:p w14:paraId="3B42E760" w14:textId="6BDC82E4" w:rsidR="00A60BEC" w:rsidRPr="00DB6BC4" w:rsidRDefault="005C0B18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DB6BC4">
              <w:rPr>
                <w:rFonts w:ascii="Arial" w:hAnsi="Arial" w:cs="Arial"/>
              </w:rPr>
              <w:t>Приперно</w:t>
            </w:r>
            <w:proofErr w:type="spellEnd"/>
            <w:r w:rsidRPr="00DB6BC4">
              <w:rPr>
                <w:rFonts w:ascii="Arial" w:hAnsi="Arial" w:cs="Arial"/>
              </w:rPr>
              <w:t xml:space="preserve"> так: </w:t>
            </w:r>
            <w:r w:rsidR="00CC1524" w:rsidRPr="00DB6BC4">
              <w:rPr>
                <w:rFonts w:ascii="Arial" w:hAnsi="Arial" w:cs="Arial"/>
              </w:rPr>
              <w:t>«Я, ….</w:t>
            </w:r>
            <w:r w:rsidRPr="00DB6BC4">
              <w:rPr>
                <w:rFonts w:ascii="Arial" w:hAnsi="Arial" w:cs="Arial"/>
              </w:rPr>
              <w:t xml:space="preserve">, занимаюсь с детьми подготовительного класса в ДШИ такой-то </w:t>
            </w:r>
            <w:r w:rsidR="00CC1524" w:rsidRPr="00DB6BC4">
              <w:rPr>
                <w:rFonts w:ascii="Arial" w:hAnsi="Arial" w:cs="Arial"/>
              </w:rPr>
              <w:t>по</w:t>
            </w:r>
            <w:r w:rsidRPr="00DB6BC4">
              <w:rPr>
                <w:rFonts w:ascii="Arial" w:hAnsi="Arial" w:cs="Arial"/>
              </w:rPr>
              <w:t xml:space="preserve"> инновационной системе обучения музыке «Софт Моцарт»</w:t>
            </w:r>
            <w:r w:rsidR="00CC1524" w:rsidRPr="00DB6BC4">
              <w:rPr>
                <w:rFonts w:ascii="Arial" w:hAnsi="Arial" w:cs="Arial"/>
              </w:rPr>
              <w:t xml:space="preserve">. </w:t>
            </w:r>
            <w:r w:rsidRPr="00DB6BC4">
              <w:rPr>
                <w:rFonts w:ascii="Arial" w:hAnsi="Arial" w:cs="Arial"/>
              </w:rPr>
              <w:t>Автор метода – ученица Русской школы, ныне эмигрантка Елена Владимировна Николаева (</w:t>
            </w:r>
            <w:proofErr w:type="spellStart"/>
            <w:r w:rsidRPr="00DB6BC4">
              <w:rPr>
                <w:rFonts w:ascii="Arial" w:hAnsi="Arial" w:cs="Arial"/>
              </w:rPr>
              <w:t>Хайнер</w:t>
            </w:r>
            <w:proofErr w:type="spellEnd"/>
            <w:r w:rsidRPr="00DB6BC4">
              <w:rPr>
                <w:rFonts w:ascii="Arial" w:hAnsi="Arial" w:cs="Arial"/>
              </w:rPr>
              <w:t xml:space="preserve">). </w:t>
            </w:r>
            <w:r w:rsidR="00CC1524" w:rsidRPr="00DB6BC4">
              <w:rPr>
                <w:rFonts w:ascii="Arial" w:hAnsi="Arial" w:cs="Arial"/>
              </w:rPr>
              <w:t xml:space="preserve">Для развития чувства метроритма у детей 1-го года обучения в  методе </w:t>
            </w:r>
            <w:proofErr w:type="spellStart"/>
            <w:r w:rsidRPr="00DB6BC4">
              <w:rPr>
                <w:rFonts w:ascii="Arial" w:hAnsi="Arial" w:cs="Arial"/>
              </w:rPr>
              <w:t>Х.Хайнер</w:t>
            </w:r>
            <w:proofErr w:type="spellEnd"/>
            <w:r w:rsidRPr="00DB6BC4">
              <w:rPr>
                <w:rFonts w:ascii="Arial" w:hAnsi="Arial" w:cs="Arial"/>
              </w:rPr>
              <w:t xml:space="preserve"> </w:t>
            </w:r>
            <w:r w:rsidR="00CC1524" w:rsidRPr="00DB6BC4">
              <w:rPr>
                <w:rFonts w:ascii="Arial" w:hAnsi="Arial" w:cs="Arial"/>
              </w:rPr>
              <w:t>используются как лучшие традиции Русской школы, так и принципиально новые</w:t>
            </w:r>
            <w:r w:rsidRPr="00DB6BC4">
              <w:rPr>
                <w:rFonts w:ascii="Arial" w:hAnsi="Arial" w:cs="Arial"/>
              </w:rPr>
              <w:t xml:space="preserve"> подходы к обучению</w:t>
            </w:r>
            <w:r w:rsidR="00CC1524" w:rsidRPr="00DB6BC4">
              <w:rPr>
                <w:rFonts w:ascii="Arial" w:hAnsi="Arial" w:cs="Arial"/>
              </w:rPr>
              <w:t>, использующие компьютерные технологии, а именно обучающую музыкальную программу Софт Моцарт».</w:t>
            </w:r>
          </w:p>
        </w:tc>
      </w:tr>
      <w:tr w:rsidR="003905D1" w:rsidRPr="00DB6BC4" w14:paraId="502E100E" w14:textId="77777777" w:rsidTr="00DB6BC4">
        <w:tc>
          <w:tcPr>
            <w:tcW w:w="2524" w:type="dxa"/>
          </w:tcPr>
          <w:p w14:paraId="445AC567" w14:textId="79BBFC3B" w:rsidR="000324E4" w:rsidRPr="00DB6BC4" w:rsidRDefault="009A220C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12A3538E" wp14:editId="31282FA1">
                  <wp:extent cx="1552575" cy="872896"/>
                  <wp:effectExtent l="0" t="0" r="0" b="3810"/>
                  <wp:docPr id="9" name="Рисунок 9" descr="E:\лекция №5 4 часть\видео с урока\7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E:\лекция №5 4 часть\видео с урока\7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7290" cy="875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8" w:type="dxa"/>
          </w:tcPr>
          <w:p w14:paraId="15CB806B" w14:textId="3B8B201D" w:rsidR="00CC1524" w:rsidRPr="00DB6BC4" w:rsidRDefault="006A0A46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>Далее мы проговариваем теоре</w:t>
            </w:r>
            <w:r w:rsidR="008D6A23" w:rsidRPr="00DB6BC4">
              <w:rPr>
                <w:rFonts w:ascii="Arial" w:hAnsi="Arial" w:cs="Arial"/>
              </w:rPr>
              <w:t>тические сведения, имеющиеся по данной проблеме</w:t>
            </w:r>
            <w:r w:rsidRPr="00DB6BC4">
              <w:rPr>
                <w:rFonts w:ascii="Arial" w:hAnsi="Arial" w:cs="Arial"/>
              </w:rPr>
              <w:t>: это основные определения, раскрывающие тему урока и традиционно сложившиеся  способы решения педагогических задач</w:t>
            </w:r>
            <w:r w:rsidR="008D6A23" w:rsidRPr="00DB6BC4">
              <w:rPr>
                <w:rFonts w:ascii="Arial" w:hAnsi="Arial" w:cs="Arial"/>
              </w:rPr>
              <w:t>, связанных с данной проблемой</w:t>
            </w:r>
            <w:r w:rsidRPr="00DB6BC4">
              <w:rPr>
                <w:rFonts w:ascii="Arial" w:hAnsi="Arial" w:cs="Arial"/>
              </w:rPr>
              <w:t>.</w:t>
            </w:r>
          </w:p>
          <w:p w14:paraId="14B3DD3F" w14:textId="1A1166FF" w:rsidR="00CC1524" w:rsidRPr="00DB6BC4" w:rsidRDefault="008D6A23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 xml:space="preserve">Например, если мы говорим о метро ритме: </w:t>
            </w:r>
          </w:p>
          <w:p w14:paraId="533B7082" w14:textId="49455749" w:rsidR="00CC1524" w:rsidRPr="00DB6BC4" w:rsidRDefault="00CC1524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 xml:space="preserve">Музыка – это </w:t>
            </w:r>
            <w:r w:rsidR="008D6A23" w:rsidRPr="00DB6BC4">
              <w:rPr>
                <w:rFonts w:ascii="Arial" w:hAnsi="Arial" w:cs="Arial"/>
              </w:rPr>
              <w:t xml:space="preserve">процессуальное </w:t>
            </w:r>
            <w:r w:rsidRPr="00DB6BC4">
              <w:rPr>
                <w:rFonts w:ascii="Arial" w:hAnsi="Arial" w:cs="Arial"/>
              </w:rPr>
              <w:t xml:space="preserve">искусство, </w:t>
            </w:r>
            <w:r w:rsidR="008D6A23" w:rsidRPr="00DB6BC4">
              <w:rPr>
                <w:rFonts w:ascii="Arial" w:hAnsi="Arial" w:cs="Arial"/>
              </w:rPr>
              <w:t>которое разворачивается во времени</w:t>
            </w:r>
            <w:r w:rsidRPr="00DB6BC4">
              <w:rPr>
                <w:rFonts w:ascii="Arial" w:hAnsi="Arial" w:cs="Arial"/>
              </w:rPr>
              <w:t>. Поэтому в ней важны не только соотношения звуков, но и соотношения отрезков времени, высота звуков неотделима от их метроритмической организации.</w:t>
            </w:r>
          </w:p>
          <w:p w14:paraId="2A581507" w14:textId="77777777" w:rsidR="00CC1524" w:rsidRPr="00DB6BC4" w:rsidRDefault="00CC1524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>В понятии чувства метроритма различается несколько сторон:</w:t>
            </w:r>
          </w:p>
          <w:p w14:paraId="102B734E" w14:textId="77777777" w:rsidR="00CC1524" w:rsidRPr="00DB6BC4" w:rsidRDefault="00CC1524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lastRenderedPageBreak/>
              <w:t xml:space="preserve">Чувство метра (размер, темп) – это ощущение равномерного чередования долей в разных темпах (то есть пульсация). </w:t>
            </w:r>
          </w:p>
          <w:p w14:paraId="6DF32EEE" w14:textId="77777777" w:rsidR="00CC1524" w:rsidRPr="00DB6BC4" w:rsidRDefault="00CC1524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>Темп — это скорость музыкального исполнения.</w:t>
            </w:r>
          </w:p>
          <w:p w14:paraId="255C5820" w14:textId="77777777" w:rsidR="00CC1524" w:rsidRPr="00DB6BC4" w:rsidRDefault="00CC1524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>Размер – это ощущение чередования сильных и слабых долей.</w:t>
            </w:r>
          </w:p>
          <w:p w14:paraId="7CA85ED5" w14:textId="22E7B088" w:rsidR="008D6A23" w:rsidRPr="00DB6BC4" w:rsidRDefault="00CC1524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>II.  Чувство ритма – звуки могут быть короткими, а может длиться долго. Взаимосвязь длительностей звуков образует ритм.</w:t>
            </w:r>
          </w:p>
          <w:p w14:paraId="4F435058" w14:textId="485FE988" w:rsidR="008D6A23" w:rsidRPr="00DB6BC4" w:rsidRDefault="008D6A23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>Традиционные способы работы над метроритмом это</w:t>
            </w:r>
          </w:p>
          <w:p w14:paraId="694C3100" w14:textId="77777777" w:rsidR="008D6A23" w:rsidRPr="00DB6BC4" w:rsidRDefault="008D6A23" w:rsidP="00DB6BC4">
            <w:pPr>
              <w:numPr>
                <w:ilvl w:val="0"/>
                <w:numId w:val="26"/>
              </w:numPr>
              <w:spacing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B6BC4">
              <w:rPr>
                <w:rFonts w:ascii="Arial" w:eastAsia="Times New Roman" w:hAnsi="Arial" w:cs="Arial"/>
                <w:color w:val="000000"/>
                <w:lang w:eastAsia="ru-RU"/>
              </w:rPr>
              <w:t>Игра под метроном.</w:t>
            </w:r>
          </w:p>
          <w:p w14:paraId="2B00BC58" w14:textId="77777777" w:rsidR="008D6A23" w:rsidRPr="00DB6BC4" w:rsidRDefault="008D6A23" w:rsidP="00DB6BC4">
            <w:pPr>
              <w:numPr>
                <w:ilvl w:val="0"/>
                <w:numId w:val="26"/>
              </w:numPr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B6BC4">
              <w:rPr>
                <w:rFonts w:ascii="Arial" w:eastAsia="Times New Roman" w:hAnsi="Arial" w:cs="Arial"/>
                <w:color w:val="000000"/>
                <w:lang w:eastAsia="ru-RU"/>
              </w:rPr>
              <w:t>Использование арифметического счёта.</w:t>
            </w:r>
          </w:p>
          <w:p w14:paraId="564652A9" w14:textId="77777777" w:rsidR="008D6A23" w:rsidRPr="00DB6BC4" w:rsidRDefault="008D6A23" w:rsidP="00DB6BC4">
            <w:pPr>
              <w:numPr>
                <w:ilvl w:val="0"/>
                <w:numId w:val="26"/>
              </w:numPr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B6BC4">
              <w:rPr>
                <w:rFonts w:ascii="Arial" w:eastAsia="Times New Roman" w:hAnsi="Arial" w:cs="Arial"/>
                <w:color w:val="000000"/>
                <w:lang w:eastAsia="ru-RU"/>
              </w:rPr>
              <w:t>Подтекстовка словами.</w:t>
            </w:r>
          </w:p>
          <w:p w14:paraId="62DDFD4D" w14:textId="77777777" w:rsidR="008D6A23" w:rsidRPr="00DB6BC4" w:rsidRDefault="008D6A23" w:rsidP="00DB6BC4">
            <w:pPr>
              <w:numPr>
                <w:ilvl w:val="0"/>
                <w:numId w:val="26"/>
              </w:numPr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B6BC4">
              <w:rPr>
                <w:rFonts w:ascii="Arial" w:eastAsia="Times New Roman" w:hAnsi="Arial" w:cs="Arial"/>
                <w:color w:val="000000"/>
                <w:lang w:eastAsia="ru-RU"/>
              </w:rPr>
              <w:t>Практический способ (выстукивание ритма без инструмента)</w:t>
            </w:r>
          </w:p>
          <w:p w14:paraId="794B5FFD" w14:textId="491C412D" w:rsidR="008D6A23" w:rsidRPr="00DB6BC4" w:rsidRDefault="00CD20F2" w:rsidP="00DB6BC4">
            <w:pPr>
              <w:numPr>
                <w:ilvl w:val="0"/>
                <w:numId w:val="26"/>
              </w:numPr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ru-RU"/>
              </w:rPr>
              <w:t>Дирижирование</w:t>
            </w:r>
            <w:proofErr w:type="spellEnd"/>
            <w:r w:rsidR="008D6A23" w:rsidRPr="00DB6BC4">
              <w:rPr>
                <w:rFonts w:ascii="Arial" w:eastAsia="Times New Roman" w:hAnsi="Arial" w:cs="Arial"/>
                <w:color w:val="000000"/>
                <w:lang w:eastAsia="ru-RU"/>
              </w:rPr>
              <w:t xml:space="preserve"> на уроке.</w:t>
            </w:r>
          </w:p>
          <w:p w14:paraId="5BAE7820" w14:textId="77777777" w:rsidR="008D6A23" w:rsidRPr="00DB6BC4" w:rsidRDefault="008D6A23" w:rsidP="00DB6BC4">
            <w:pPr>
              <w:numPr>
                <w:ilvl w:val="0"/>
                <w:numId w:val="26"/>
              </w:numPr>
              <w:spacing w:before="100" w:beforeAutospacing="1" w:line="276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B6BC4">
              <w:rPr>
                <w:rFonts w:ascii="Arial" w:eastAsia="Times New Roman" w:hAnsi="Arial" w:cs="Arial"/>
                <w:color w:val="000000"/>
                <w:lang w:eastAsia="ru-RU"/>
              </w:rPr>
              <w:t>Исполнение в ансамбле или оркестре.</w:t>
            </w:r>
          </w:p>
          <w:p w14:paraId="6953D562" w14:textId="353F42E8" w:rsidR="008D6A23" w:rsidRPr="00DB6BC4" w:rsidRDefault="008D6A23" w:rsidP="00DB6BC4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B6BC4">
              <w:rPr>
                <w:rFonts w:ascii="Arial" w:eastAsia="Times New Roman" w:hAnsi="Arial" w:cs="Arial"/>
                <w:color w:val="000000"/>
                <w:lang w:eastAsia="ru-RU"/>
              </w:rPr>
              <w:t>Ритм очень трудно поддаётся развитию, поэтому вопрос воспитания музыкального ритма должен быть под постоянным контролем с самого начала обучения.</w:t>
            </w:r>
          </w:p>
        </w:tc>
      </w:tr>
      <w:tr w:rsidR="003905D1" w:rsidRPr="00DB6BC4" w14:paraId="45035D99" w14:textId="77777777" w:rsidTr="00DB6BC4">
        <w:tc>
          <w:tcPr>
            <w:tcW w:w="2524" w:type="dxa"/>
          </w:tcPr>
          <w:p w14:paraId="122AC1CE" w14:textId="5C44C3BA" w:rsidR="000324E4" w:rsidRPr="00DB6BC4" w:rsidRDefault="009A220C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  <w:noProof/>
                <w:lang w:eastAsia="ru-RU"/>
              </w:rPr>
              <w:lastRenderedPageBreak/>
              <w:drawing>
                <wp:inline distT="0" distB="0" distL="0" distR="0" wp14:anchorId="41534D7D" wp14:editId="131AFD88">
                  <wp:extent cx="1524744" cy="857250"/>
                  <wp:effectExtent l="0" t="0" r="0" b="0"/>
                  <wp:docPr id="6" name="Рисунок 6" descr="E:\лекция №5 4 часть\видео с урока\8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:\лекция №5 4 часть\видео с урока\8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8452" cy="864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8" w:type="dxa"/>
          </w:tcPr>
          <w:p w14:paraId="09AB7243" w14:textId="77777777" w:rsidR="00CC1524" w:rsidRPr="00DB6BC4" w:rsidRDefault="00CC1524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>ХОД УРОКА:</w:t>
            </w:r>
          </w:p>
          <w:p w14:paraId="0D59B1B6" w14:textId="695700A3" w:rsidR="00DB2D6F" w:rsidRPr="00DB6BC4" w:rsidRDefault="00CC1524" w:rsidP="00DB6BC4">
            <w:pPr>
              <w:pStyle w:val="a4"/>
              <w:numPr>
                <w:ilvl w:val="0"/>
                <w:numId w:val="27"/>
              </w:numPr>
              <w:tabs>
                <w:tab w:val="left" w:pos="459"/>
              </w:tabs>
              <w:spacing w:line="276" w:lineRule="auto"/>
              <w:ind w:left="34" w:firstLine="0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>Организационный момент</w:t>
            </w:r>
            <w:proofErr w:type="gramStart"/>
            <w:r w:rsidRPr="00DB6BC4">
              <w:rPr>
                <w:rFonts w:ascii="Arial" w:hAnsi="Arial" w:cs="Arial"/>
              </w:rPr>
              <w:t xml:space="preserve"> </w:t>
            </w:r>
            <w:r w:rsidR="001E4CDC" w:rsidRPr="00DB6BC4">
              <w:rPr>
                <w:rFonts w:ascii="Arial" w:hAnsi="Arial" w:cs="Arial"/>
              </w:rPr>
              <w:t>.</w:t>
            </w:r>
            <w:proofErr w:type="gramEnd"/>
            <w:r w:rsidR="001E4CDC" w:rsidRPr="00DB6BC4">
              <w:rPr>
                <w:rFonts w:ascii="Arial" w:hAnsi="Arial" w:cs="Arial"/>
              </w:rPr>
              <w:t xml:space="preserve"> Учитель должен, обязан </w:t>
            </w:r>
            <w:r w:rsidRPr="00DB6BC4">
              <w:rPr>
                <w:rFonts w:ascii="Arial" w:hAnsi="Arial" w:cs="Arial"/>
              </w:rPr>
              <w:t>настроить учеников, создат</w:t>
            </w:r>
            <w:r w:rsidR="001E4CDC" w:rsidRPr="00DB6BC4">
              <w:rPr>
                <w:rFonts w:ascii="Arial" w:hAnsi="Arial" w:cs="Arial"/>
              </w:rPr>
              <w:t>ь безопасную, игровую атмосферу перед началом урока. Я обычно говорю, что к нам пришли с виду обычные тетеньки, но на самом деле, это настоящие музыкальные феи. И их к нам послала сама Королева Тоника из Государства Лад! Наверняка она  передала  для вас какой-то сюрприз, который феи нам обязательно вручат, но только после того, как мы  покажем то, чему научились за этот год.</w:t>
            </w:r>
            <w:r w:rsidR="00FC1558" w:rsidRPr="00DB6BC4">
              <w:rPr>
                <w:rFonts w:ascii="Arial" w:hAnsi="Arial" w:cs="Arial"/>
              </w:rPr>
              <w:t xml:space="preserve"> Такое начало располагает  слушателей и детей друг к другу, и мотивирует на активную интересную работу-игру.</w:t>
            </w:r>
          </w:p>
        </w:tc>
      </w:tr>
      <w:tr w:rsidR="003905D1" w:rsidRPr="00DB6BC4" w14:paraId="62D4FF4B" w14:textId="77777777" w:rsidTr="00DB6BC4">
        <w:tc>
          <w:tcPr>
            <w:tcW w:w="2524" w:type="dxa"/>
          </w:tcPr>
          <w:p w14:paraId="771B6182" w14:textId="02682A53" w:rsidR="000324E4" w:rsidRPr="00DB6BC4" w:rsidRDefault="009A220C" w:rsidP="00DB6BC4">
            <w:pPr>
              <w:spacing w:line="276" w:lineRule="auto"/>
              <w:jc w:val="both"/>
              <w:rPr>
                <w:rFonts w:ascii="Arial" w:hAnsi="Arial" w:cs="Arial"/>
                <w:noProof/>
              </w:rPr>
            </w:pPr>
            <w:r w:rsidRPr="00DB6BC4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4F76BC96" wp14:editId="298C044E">
                  <wp:extent cx="1524000" cy="856831"/>
                  <wp:effectExtent l="0" t="0" r="0" b="635"/>
                  <wp:docPr id="7" name="Рисунок 7" descr="E:\лекция №5 4 часть\видео с урока\9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:\лекция №5 4 часть\видео с урока\9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798" cy="860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8" w:type="dxa"/>
          </w:tcPr>
          <w:p w14:paraId="6E5080BD" w14:textId="77777777" w:rsidR="00DB6BC4" w:rsidRDefault="00DB6BC4" w:rsidP="00DB6BC4">
            <w:pPr>
              <w:pStyle w:val="a4"/>
              <w:spacing w:line="276" w:lineRule="auto"/>
              <w:jc w:val="both"/>
              <w:rPr>
                <w:rFonts w:ascii="Arial" w:hAnsi="Arial" w:cs="Arial"/>
              </w:rPr>
            </w:pPr>
          </w:p>
          <w:p w14:paraId="5EF621D8" w14:textId="43A3646D" w:rsidR="00CC1524" w:rsidRPr="00DB6BC4" w:rsidRDefault="00CC1524" w:rsidP="00DB6BC4">
            <w:pPr>
              <w:pStyle w:val="a4"/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>ХОД УРОКА:</w:t>
            </w:r>
          </w:p>
          <w:p w14:paraId="7078BC19" w14:textId="47B37DB8" w:rsidR="00DB2D6F" w:rsidRPr="00DB6BC4" w:rsidRDefault="001E4CDC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 xml:space="preserve">1 вид работы - </w:t>
            </w:r>
            <w:r w:rsidR="00CC1524" w:rsidRPr="00DB6BC4">
              <w:rPr>
                <w:rFonts w:ascii="Arial" w:hAnsi="Arial" w:cs="Arial"/>
              </w:rPr>
              <w:t>Проговаривание (сольмизация)</w:t>
            </w:r>
            <w:r w:rsidRPr="00DB6BC4">
              <w:rPr>
                <w:rFonts w:ascii="Arial" w:hAnsi="Arial" w:cs="Arial"/>
              </w:rPr>
              <w:t xml:space="preserve"> 1 круга музыкального алфавита  под ритмический аккомпанемент, под </w:t>
            </w:r>
            <w:r w:rsidR="00CC1524" w:rsidRPr="00DB6BC4">
              <w:rPr>
                <w:rFonts w:ascii="Arial" w:hAnsi="Arial" w:cs="Arial"/>
              </w:rPr>
              <w:t xml:space="preserve"> метроном</w:t>
            </w:r>
          </w:p>
        </w:tc>
      </w:tr>
      <w:tr w:rsidR="003905D1" w:rsidRPr="00DB6BC4" w14:paraId="020F03F6" w14:textId="77777777" w:rsidTr="00DB6BC4">
        <w:tc>
          <w:tcPr>
            <w:tcW w:w="2524" w:type="dxa"/>
          </w:tcPr>
          <w:p w14:paraId="506F624A" w14:textId="4B09B276" w:rsidR="000324E4" w:rsidRPr="00DB6BC4" w:rsidRDefault="003905D1" w:rsidP="00DB6BC4">
            <w:pPr>
              <w:spacing w:line="276" w:lineRule="auto"/>
              <w:jc w:val="both"/>
              <w:rPr>
                <w:rFonts w:ascii="Arial" w:hAnsi="Arial" w:cs="Arial"/>
                <w:noProof/>
              </w:rPr>
            </w:pPr>
            <w:r w:rsidRPr="00DB6BC4">
              <w:rPr>
                <w:rFonts w:ascii="Arial" w:hAnsi="Arial" w:cs="Arial"/>
                <w:noProof/>
              </w:rPr>
              <w:t>видео</w:t>
            </w:r>
          </w:p>
        </w:tc>
        <w:tc>
          <w:tcPr>
            <w:tcW w:w="8108" w:type="dxa"/>
          </w:tcPr>
          <w:p w14:paraId="5C1A8FE4" w14:textId="2BA64255" w:rsidR="00DB2D6F" w:rsidRPr="00DB6BC4" w:rsidRDefault="00DB2D6F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3905D1" w:rsidRPr="00DB6BC4" w14:paraId="079455AB" w14:textId="77777777" w:rsidTr="00DB6BC4">
        <w:tc>
          <w:tcPr>
            <w:tcW w:w="2524" w:type="dxa"/>
          </w:tcPr>
          <w:p w14:paraId="1D52256C" w14:textId="73861866" w:rsidR="000324E4" w:rsidRPr="00DB6BC4" w:rsidRDefault="003905D1" w:rsidP="00DB6BC4">
            <w:pPr>
              <w:spacing w:line="276" w:lineRule="auto"/>
              <w:jc w:val="both"/>
              <w:rPr>
                <w:rFonts w:ascii="Arial" w:hAnsi="Arial" w:cs="Arial"/>
                <w:noProof/>
              </w:rPr>
            </w:pPr>
            <w:r w:rsidRPr="00DB6BC4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00DB14F4" wp14:editId="0A889D3A">
                  <wp:extent cx="1524000" cy="856831"/>
                  <wp:effectExtent l="0" t="0" r="0" b="635"/>
                  <wp:docPr id="10" name="Рисунок 10" descr="E:\лекция №5 4 часть\видео с урока\10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E:\лекция №5 4 часть\видео с урока\10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5747" cy="8578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8" w:type="dxa"/>
          </w:tcPr>
          <w:p w14:paraId="694C3CEE" w14:textId="77777777" w:rsidR="00A42140" w:rsidRPr="00DB6BC4" w:rsidRDefault="00A42140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>ХОД УРОКА:</w:t>
            </w:r>
          </w:p>
          <w:p w14:paraId="73726B89" w14:textId="2167B604" w:rsidR="00DB2D6F" w:rsidRPr="00DB6BC4" w:rsidRDefault="00A42140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>Игра упражнений под метроном</w:t>
            </w:r>
          </w:p>
        </w:tc>
      </w:tr>
      <w:tr w:rsidR="003905D1" w:rsidRPr="00DB6BC4" w14:paraId="5CD3E66A" w14:textId="77777777" w:rsidTr="00DB6BC4">
        <w:tc>
          <w:tcPr>
            <w:tcW w:w="2524" w:type="dxa"/>
          </w:tcPr>
          <w:p w14:paraId="3C697CA5" w14:textId="46A77486" w:rsidR="000324E4" w:rsidRPr="00DB6BC4" w:rsidRDefault="003905D1" w:rsidP="00DB6BC4">
            <w:pPr>
              <w:spacing w:line="276" w:lineRule="auto"/>
              <w:jc w:val="both"/>
              <w:rPr>
                <w:rFonts w:ascii="Arial" w:hAnsi="Arial" w:cs="Arial"/>
                <w:noProof/>
              </w:rPr>
            </w:pPr>
            <w:r w:rsidRPr="00DB6BC4">
              <w:rPr>
                <w:rFonts w:ascii="Arial" w:hAnsi="Arial" w:cs="Arial"/>
                <w:noProof/>
              </w:rPr>
              <w:t>видео</w:t>
            </w:r>
          </w:p>
        </w:tc>
        <w:tc>
          <w:tcPr>
            <w:tcW w:w="8108" w:type="dxa"/>
          </w:tcPr>
          <w:p w14:paraId="35DF913F" w14:textId="59CE3513" w:rsidR="006C3F0E" w:rsidRPr="00DB6BC4" w:rsidRDefault="006C3F0E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3905D1" w:rsidRPr="00DB6BC4" w14:paraId="5D9ABBC1" w14:textId="77777777" w:rsidTr="00DB6BC4">
        <w:tc>
          <w:tcPr>
            <w:tcW w:w="2524" w:type="dxa"/>
          </w:tcPr>
          <w:p w14:paraId="79E89460" w14:textId="244A27A3" w:rsidR="000324E4" w:rsidRPr="00DB6BC4" w:rsidRDefault="003905D1" w:rsidP="00DB6BC4">
            <w:pPr>
              <w:spacing w:line="276" w:lineRule="auto"/>
              <w:jc w:val="both"/>
              <w:rPr>
                <w:rFonts w:ascii="Arial" w:hAnsi="Arial" w:cs="Arial"/>
                <w:noProof/>
              </w:rPr>
            </w:pPr>
            <w:r w:rsidRPr="00DB6BC4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5F9CC5E9" wp14:editId="2CC3ABC9">
                  <wp:extent cx="1524000" cy="856833"/>
                  <wp:effectExtent l="0" t="0" r="0" b="635"/>
                  <wp:docPr id="11" name="Рисунок 11" descr="E:\лекция №5 4 часть\видео с урока\11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E:\лекция №5 4 часть\видео с урока\11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5295" cy="8575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8" w:type="dxa"/>
          </w:tcPr>
          <w:p w14:paraId="51775703" w14:textId="77777777" w:rsidR="00A42140" w:rsidRPr="00DB6BC4" w:rsidRDefault="00A42140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>ХОД УРОКА:</w:t>
            </w:r>
          </w:p>
          <w:p w14:paraId="648BB800" w14:textId="28E037A2" w:rsidR="00A42140" w:rsidRPr="00DB6BC4" w:rsidRDefault="00A42140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 xml:space="preserve">Интерактивный модуль-тренажёр </w:t>
            </w:r>
          </w:p>
          <w:p w14:paraId="4F917CD6" w14:textId="77777777" w:rsidR="006C3F0E" w:rsidRPr="00DB6BC4" w:rsidRDefault="00A42140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DB6BC4">
              <w:rPr>
                <w:rFonts w:ascii="Arial" w:hAnsi="Arial" w:cs="Arial"/>
              </w:rPr>
              <w:t>Note</w:t>
            </w:r>
            <w:proofErr w:type="spellEnd"/>
            <w:r w:rsidRPr="00DB6BC4">
              <w:rPr>
                <w:rFonts w:ascii="Arial" w:hAnsi="Arial" w:cs="Arial"/>
              </w:rPr>
              <w:t xml:space="preserve"> </w:t>
            </w:r>
            <w:proofErr w:type="spellStart"/>
            <w:r w:rsidRPr="00DB6BC4">
              <w:rPr>
                <w:rFonts w:ascii="Arial" w:hAnsi="Arial" w:cs="Arial"/>
              </w:rPr>
              <w:t>Duration</w:t>
            </w:r>
            <w:proofErr w:type="spellEnd"/>
            <w:r w:rsidRPr="00DB6BC4">
              <w:rPr>
                <w:rFonts w:ascii="Arial" w:hAnsi="Arial" w:cs="Arial"/>
              </w:rPr>
              <w:t xml:space="preserve"> (Длительности)</w:t>
            </w:r>
          </w:p>
          <w:p w14:paraId="1B6EF75C" w14:textId="77777777" w:rsidR="00FC1558" w:rsidRPr="00DB6BC4" w:rsidRDefault="00FC1558" w:rsidP="00DB6BC4">
            <w:pPr>
              <w:numPr>
                <w:ilvl w:val="0"/>
                <w:numId w:val="28"/>
              </w:numPr>
              <w:tabs>
                <w:tab w:val="left" w:pos="426"/>
              </w:tabs>
              <w:spacing w:before="240" w:after="200" w:line="276" w:lineRule="auto"/>
              <w:ind w:left="0" w:firstLine="0"/>
              <w:contextualSpacing/>
              <w:jc w:val="both"/>
              <w:rPr>
                <w:rFonts w:ascii="Arial" w:eastAsia="Calibri" w:hAnsi="Arial" w:cs="Arial"/>
              </w:rPr>
            </w:pPr>
            <w:r w:rsidRPr="00DB6BC4">
              <w:rPr>
                <w:rFonts w:ascii="Arial" w:eastAsia="Calibri" w:hAnsi="Arial" w:cs="Arial"/>
                <w:b/>
              </w:rPr>
              <w:t>Интерактивная игра «Длительности</w:t>
            </w:r>
            <w:r w:rsidRPr="00DB6BC4">
              <w:rPr>
                <w:rFonts w:ascii="Arial" w:eastAsia="Calibri" w:hAnsi="Arial" w:cs="Arial"/>
              </w:rPr>
              <w:t>» Катя</w:t>
            </w:r>
          </w:p>
          <w:p w14:paraId="0B144131" w14:textId="77777777" w:rsidR="00FC1558" w:rsidRPr="00DB6BC4" w:rsidRDefault="00FC1558" w:rsidP="00DB6BC4">
            <w:pPr>
              <w:spacing w:line="276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DB6BC4">
              <w:rPr>
                <w:rFonts w:ascii="Arial" w:eastAsia="Calibri" w:hAnsi="Arial" w:cs="Arial"/>
              </w:rPr>
              <w:t xml:space="preserve">      </w:t>
            </w:r>
            <w:r w:rsidRPr="00DB6BC4">
              <w:rPr>
                <w:rFonts w:ascii="Arial" w:eastAsia="Times New Roman" w:hAnsi="Arial" w:cs="Arial"/>
                <w:b/>
                <w:lang w:eastAsia="ru-RU"/>
              </w:rPr>
              <w:t xml:space="preserve">Цель - </w:t>
            </w:r>
            <w:r w:rsidRPr="00DB6BC4">
              <w:rPr>
                <w:rFonts w:ascii="Arial" w:eastAsia="Times New Roman" w:hAnsi="Arial" w:cs="Arial"/>
                <w:lang w:eastAsia="ru-RU"/>
              </w:rPr>
              <w:t xml:space="preserve">обучение чувству ритма и координации, распознаванию различных видов длительностей нот (т.е. сколько времени нужно играть ту или иную длительность). </w:t>
            </w:r>
          </w:p>
          <w:p w14:paraId="12AE88E8" w14:textId="77777777" w:rsidR="00FC1558" w:rsidRPr="00DB6BC4" w:rsidRDefault="00FC1558" w:rsidP="00DB6BC4">
            <w:pPr>
              <w:numPr>
                <w:ilvl w:val="0"/>
                <w:numId w:val="29"/>
              </w:numPr>
              <w:tabs>
                <w:tab w:val="left" w:pos="175"/>
                <w:tab w:val="left" w:pos="469"/>
              </w:tabs>
              <w:spacing w:before="240" w:after="200" w:line="276" w:lineRule="auto"/>
              <w:ind w:left="0" w:firstLine="34"/>
              <w:contextualSpacing/>
              <w:jc w:val="both"/>
              <w:rPr>
                <w:rFonts w:ascii="Arial" w:eastAsia="Calibri" w:hAnsi="Arial" w:cs="Arial"/>
              </w:rPr>
            </w:pPr>
            <w:r w:rsidRPr="00DB6BC4">
              <w:rPr>
                <w:rFonts w:ascii="Arial" w:eastAsia="Calibri" w:hAnsi="Arial" w:cs="Arial"/>
              </w:rPr>
              <w:t>развивает способность контролировать мелкие мышцы руки дольше или короче, умение проигрывать ритм мелодий различных пьес с помощью одной клавиши, знание символов длительностей нот, понимание пропорциональности различных длительностей по времени.</w:t>
            </w:r>
          </w:p>
          <w:p w14:paraId="4CC6DC3C" w14:textId="77777777" w:rsidR="00FC1558" w:rsidRPr="00DB6BC4" w:rsidRDefault="00FC1558" w:rsidP="00DB6BC4">
            <w:pPr>
              <w:numPr>
                <w:ilvl w:val="0"/>
                <w:numId w:val="29"/>
              </w:numPr>
              <w:tabs>
                <w:tab w:val="left" w:pos="175"/>
                <w:tab w:val="left" w:pos="469"/>
              </w:tabs>
              <w:spacing w:before="240" w:after="200" w:line="276" w:lineRule="auto"/>
              <w:ind w:left="0" w:firstLine="34"/>
              <w:contextualSpacing/>
              <w:jc w:val="both"/>
              <w:rPr>
                <w:rFonts w:ascii="Arial" w:eastAsia="Calibri" w:hAnsi="Arial" w:cs="Arial"/>
              </w:rPr>
            </w:pPr>
            <w:r w:rsidRPr="00DB6BC4">
              <w:rPr>
                <w:rFonts w:ascii="Arial" w:eastAsia="Calibri" w:hAnsi="Arial" w:cs="Arial"/>
              </w:rPr>
              <w:t>умение координировать работу правой и левой руки.</w:t>
            </w:r>
          </w:p>
          <w:p w14:paraId="6A91273A" w14:textId="42474D8B" w:rsidR="00FC1558" w:rsidRPr="00DB6BC4" w:rsidRDefault="00FC1558" w:rsidP="00DB6BC4">
            <w:pPr>
              <w:numPr>
                <w:ilvl w:val="0"/>
                <w:numId w:val="29"/>
              </w:numPr>
              <w:tabs>
                <w:tab w:val="left" w:pos="175"/>
                <w:tab w:val="left" w:pos="469"/>
              </w:tabs>
              <w:spacing w:before="240" w:after="200" w:line="276" w:lineRule="auto"/>
              <w:ind w:left="0" w:firstLine="34"/>
              <w:contextualSpacing/>
              <w:jc w:val="both"/>
              <w:rPr>
                <w:rFonts w:ascii="Arial" w:eastAsia="Calibri" w:hAnsi="Arial" w:cs="Arial"/>
              </w:rPr>
            </w:pPr>
            <w:r w:rsidRPr="00DB6BC4">
              <w:rPr>
                <w:rFonts w:ascii="Arial" w:eastAsia="Calibri" w:hAnsi="Arial" w:cs="Arial"/>
              </w:rPr>
              <w:t>Постепенное развитие внимания, концентрации в работе.</w:t>
            </w:r>
          </w:p>
        </w:tc>
      </w:tr>
      <w:tr w:rsidR="003905D1" w:rsidRPr="00DB6BC4" w14:paraId="48681111" w14:textId="77777777" w:rsidTr="00DB6BC4">
        <w:tc>
          <w:tcPr>
            <w:tcW w:w="2524" w:type="dxa"/>
          </w:tcPr>
          <w:p w14:paraId="29E5DC8F" w14:textId="2BBCA46D" w:rsidR="000324E4" w:rsidRPr="00DB6BC4" w:rsidRDefault="003905D1" w:rsidP="00DB6BC4">
            <w:pPr>
              <w:spacing w:line="276" w:lineRule="auto"/>
              <w:jc w:val="both"/>
              <w:rPr>
                <w:rFonts w:ascii="Arial" w:hAnsi="Arial" w:cs="Arial"/>
                <w:noProof/>
              </w:rPr>
            </w:pPr>
            <w:r w:rsidRPr="00DB6BC4">
              <w:rPr>
                <w:rFonts w:ascii="Arial" w:hAnsi="Arial" w:cs="Arial"/>
                <w:noProof/>
              </w:rPr>
              <w:t>видео</w:t>
            </w:r>
          </w:p>
        </w:tc>
        <w:tc>
          <w:tcPr>
            <w:tcW w:w="8108" w:type="dxa"/>
          </w:tcPr>
          <w:p w14:paraId="724B28C5" w14:textId="4BC4D849" w:rsidR="00A72B58" w:rsidRPr="00DB6BC4" w:rsidRDefault="00A72B58" w:rsidP="0010728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3905D1" w:rsidRPr="00DB6BC4" w14:paraId="28E7B7A3" w14:textId="77777777" w:rsidTr="00DB6BC4">
        <w:tc>
          <w:tcPr>
            <w:tcW w:w="2524" w:type="dxa"/>
          </w:tcPr>
          <w:p w14:paraId="1FBA9B43" w14:textId="683D49C9" w:rsidR="000324E4" w:rsidRPr="00DB6BC4" w:rsidRDefault="003905D1" w:rsidP="00DB6BC4">
            <w:pPr>
              <w:spacing w:line="276" w:lineRule="auto"/>
              <w:jc w:val="both"/>
              <w:rPr>
                <w:rFonts w:ascii="Arial" w:hAnsi="Arial" w:cs="Arial"/>
                <w:noProof/>
              </w:rPr>
            </w:pPr>
            <w:r w:rsidRPr="00DB6BC4">
              <w:rPr>
                <w:rFonts w:ascii="Arial" w:hAnsi="Arial" w:cs="Arial"/>
                <w:noProof/>
                <w:lang w:eastAsia="ru-RU"/>
              </w:rPr>
              <w:lastRenderedPageBreak/>
              <w:drawing>
                <wp:inline distT="0" distB="0" distL="0" distR="0" wp14:anchorId="473DAC9B" wp14:editId="2F088F78">
                  <wp:extent cx="1533525" cy="862188"/>
                  <wp:effectExtent l="0" t="0" r="0" b="0"/>
                  <wp:docPr id="12" name="Рисунок 12" descr="E:\лекция №5 4 часть\видео с урока\12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E:\лекция №5 4 часть\видео с урока\12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1144" cy="8664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8" w:type="dxa"/>
          </w:tcPr>
          <w:p w14:paraId="49A97B23" w14:textId="4476B13A" w:rsidR="00A42140" w:rsidRPr="00DB6BC4" w:rsidRDefault="00A42140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>ХОД УРОКА:</w:t>
            </w:r>
          </w:p>
          <w:p w14:paraId="0E8606EE" w14:textId="77777777" w:rsidR="00A72B58" w:rsidRPr="00DB6BC4" w:rsidRDefault="00D55E33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 xml:space="preserve"> Игра пьес </w:t>
            </w:r>
            <w:r w:rsidR="00A42140" w:rsidRPr="00DB6BC4">
              <w:rPr>
                <w:rFonts w:ascii="Arial" w:hAnsi="Arial" w:cs="Arial"/>
              </w:rPr>
              <w:t xml:space="preserve"> в модуле </w:t>
            </w:r>
            <w:proofErr w:type="spellStart"/>
            <w:r w:rsidR="00A42140" w:rsidRPr="00DB6BC4">
              <w:rPr>
                <w:rFonts w:ascii="Arial" w:hAnsi="Arial" w:cs="Arial"/>
              </w:rPr>
              <w:t>Gentle</w:t>
            </w:r>
            <w:proofErr w:type="spellEnd"/>
            <w:r w:rsidR="00A42140" w:rsidRPr="00DB6BC4">
              <w:rPr>
                <w:rFonts w:ascii="Arial" w:hAnsi="Arial" w:cs="Arial"/>
              </w:rPr>
              <w:t xml:space="preserve"> </w:t>
            </w:r>
            <w:proofErr w:type="spellStart"/>
            <w:r w:rsidR="00A42140" w:rsidRPr="00DB6BC4">
              <w:rPr>
                <w:rFonts w:ascii="Arial" w:hAnsi="Arial" w:cs="Arial"/>
              </w:rPr>
              <w:t>piano</w:t>
            </w:r>
            <w:proofErr w:type="spellEnd"/>
            <w:r w:rsidRPr="00DB6BC4">
              <w:rPr>
                <w:rFonts w:ascii="Arial" w:hAnsi="Arial" w:cs="Arial"/>
              </w:rPr>
              <w:t xml:space="preserve">.  Самое сложное на начальном этапе – это объяснить ребёнку, что такое длительность ноты. Музыка и каждая нота в </w:t>
            </w:r>
            <w:r w:rsidR="00E750A8" w:rsidRPr="00DB6BC4">
              <w:rPr>
                <w:rFonts w:ascii="Arial" w:hAnsi="Arial" w:cs="Arial"/>
              </w:rPr>
              <w:t>музыкальном произведении</w:t>
            </w:r>
            <w:r w:rsidRPr="00DB6BC4">
              <w:rPr>
                <w:rFonts w:ascii="Arial" w:hAnsi="Arial" w:cs="Arial"/>
              </w:rPr>
              <w:t xml:space="preserve"> – это процесс, разворачивающийся во времени. В программе Софт Моцарт длительности становятся интерактивными, т.е. ребенок с ними может взаимодействовать, может управлять временем.  Благодаря компьютерной графике начинающий легко понимает такие абстрактные понятия как нач</w:t>
            </w:r>
            <w:r w:rsidR="00E750A8" w:rsidRPr="00DB6BC4">
              <w:rPr>
                <w:rFonts w:ascii="Arial" w:hAnsi="Arial" w:cs="Arial"/>
              </w:rPr>
              <w:t>ало-развитие и окончание звука, так</w:t>
            </w:r>
            <w:r w:rsidRPr="00DB6BC4">
              <w:rPr>
                <w:rFonts w:ascii="Arial" w:hAnsi="Arial" w:cs="Arial"/>
              </w:rPr>
              <w:t xml:space="preserve"> к</w:t>
            </w:r>
            <w:r w:rsidR="00E750A8" w:rsidRPr="00DB6BC4">
              <w:rPr>
                <w:rFonts w:ascii="Arial" w:hAnsi="Arial" w:cs="Arial"/>
              </w:rPr>
              <w:t>ак длительности визуализированы и</w:t>
            </w:r>
            <w:r w:rsidRPr="00DB6BC4">
              <w:rPr>
                <w:rFonts w:ascii="Arial" w:hAnsi="Arial" w:cs="Arial"/>
              </w:rPr>
              <w:t xml:space="preserve"> представлены</w:t>
            </w:r>
            <w:r w:rsidR="00E750A8" w:rsidRPr="00DB6BC4">
              <w:rPr>
                <w:rFonts w:ascii="Arial" w:hAnsi="Arial" w:cs="Arial"/>
              </w:rPr>
              <w:t xml:space="preserve"> в виде распускающегося цветка. Если длительность не додержана, то на цветке появляется Гномик. Для ребенка понятие «не додержал звук » тоже является абстрактным. Если на цветке появилась бабочка, то  ученик понимает, что звук додержали до конца и нужно отпустить клавишу. </w:t>
            </w:r>
          </w:p>
          <w:p w14:paraId="54E323F8" w14:textId="40CC6CC8" w:rsidR="00E750A8" w:rsidRPr="00DB6BC4" w:rsidRDefault="00E750A8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 xml:space="preserve">Кроме того в программе есть регулятор темпа. </w:t>
            </w:r>
            <w:proofErr w:type="gramStart"/>
            <w:r w:rsidRPr="00DB6BC4">
              <w:rPr>
                <w:rFonts w:ascii="Arial" w:hAnsi="Arial" w:cs="Arial"/>
              </w:rPr>
              <w:t>Медленный-умеренный</w:t>
            </w:r>
            <w:proofErr w:type="gramEnd"/>
            <w:r w:rsidRPr="00DB6BC4">
              <w:rPr>
                <w:rFonts w:ascii="Arial" w:hAnsi="Arial" w:cs="Arial"/>
              </w:rPr>
              <w:t xml:space="preserve"> и быстрый.  Играют одну и ту же пьесу, в разных темпах, которые задает программа, через свою игру к ребенку  приходит понимание того, что музыка может звучать с разной скоростью</w:t>
            </w:r>
          </w:p>
        </w:tc>
      </w:tr>
      <w:tr w:rsidR="003905D1" w:rsidRPr="00DB6BC4" w14:paraId="350A0862" w14:textId="77777777" w:rsidTr="00DB6BC4">
        <w:tc>
          <w:tcPr>
            <w:tcW w:w="2524" w:type="dxa"/>
          </w:tcPr>
          <w:p w14:paraId="629DD158" w14:textId="749DB5BE" w:rsidR="000324E4" w:rsidRPr="00DB6BC4" w:rsidRDefault="003905D1" w:rsidP="00DB6BC4">
            <w:pPr>
              <w:spacing w:line="276" w:lineRule="auto"/>
              <w:jc w:val="both"/>
              <w:rPr>
                <w:rFonts w:ascii="Arial" w:hAnsi="Arial" w:cs="Arial"/>
                <w:noProof/>
              </w:rPr>
            </w:pPr>
            <w:r w:rsidRPr="00DB6BC4">
              <w:rPr>
                <w:rFonts w:ascii="Arial" w:hAnsi="Arial" w:cs="Arial"/>
                <w:noProof/>
              </w:rPr>
              <w:t>видео</w:t>
            </w:r>
          </w:p>
        </w:tc>
        <w:tc>
          <w:tcPr>
            <w:tcW w:w="8108" w:type="dxa"/>
          </w:tcPr>
          <w:p w14:paraId="5B751095" w14:textId="600E6FF9" w:rsidR="000D0B9D" w:rsidRPr="00DB6BC4" w:rsidRDefault="000D0B9D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3905D1" w:rsidRPr="00DB6BC4" w14:paraId="56B066DD" w14:textId="77777777" w:rsidTr="00DB6BC4">
        <w:tc>
          <w:tcPr>
            <w:tcW w:w="2524" w:type="dxa"/>
          </w:tcPr>
          <w:p w14:paraId="732DAEF5" w14:textId="14E7D14E" w:rsidR="000D0B9D" w:rsidRPr="00DB6BC4" w:rsidRDefault="003905D1" w:rsidP="00DB6BC4">
            <w:pPr>
              <w:spacing w:line="276" w:lineRule="auto"/>
              <w:jc w:val="both"/>
              <w:rPr>
                <w:rFonts w:ascii="Arial" w:hAnsi="Arial" w:cs="Arial"/>
                <w:noProof/>
              </w:rPr>
            </w:pPr>
            <w:r w:rsidRPr="00DB6BC4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5A2F2F8D" wp14:editId="68E3286D">
                  <wp:extent cx="1533525" cy="862187"/>
                  <wp:effectExtent l="0" t="0" r="0" b="0"/>
                  <wp:docPr id="13" name="Рисунок 13" descr="E:\лекция №5 4 часть\видео с урока\13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E:\лекция №5 4 часть\видео с урока\13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974" cy="8630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8" w:type="dxa"/>
          </w:tcPr>
          <w:p w14:paraId="355494D8" w14:textId="77777777" w:rsidR="00A42140" w:rsidRPr="00DB6BC4" w:rsidRDefault="00A42140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>ХОД УРОКА:</w:t>
            </w:r>
          </w:p>
          <w:p w14:paraId="08DEEA67" w14:textId="77777777" w:rsidR="00A42140" w:rsidRPr="00DB6BC4" w:rsidRDefault="00A42140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A9DE6EA" w14:textId="4167C0D9" w:rsidR="000D0B9D" w:rsidRPr="00DB6BC4" w:rsidRDefault="00A42140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>Игра выучен</w:t>
            </w:r>
            <w:r w:rsidR="00E750A8" w:rsidRPr="00DB6BC4">
              <w:rPr>
                <w:rFonts w:ascii="Arial" w:hAnsi="Arial" w:cs="Arial"/>
              </w:rPr>
              <w:t xml:space="preserve">ных наизусть пьес с метрономом </w:t>
            </w:r>
            <w:r w:rsidRPr="00DB6BC4">
              <w:rPr>
                <w:rFonts w:ascii="Arial" w:hAnsi="Arial" w:cs="Arial"/>
              </w:rPr>
              <w:t>си</w:t>
            </w:r>
            <w:r w:rsidR="00107285">
              <w:rPr>
                <w:rFonts w:ascii="Arial" w:hAnsi="Arial" w:cs="Arial"/>
              </w:rPr>
              <w:t>нхронная игра с обучающим видео – это завершающий этап работы над пьесой.</w:t>
            </w:r>
          </w:p>
        </w:tc>
      </w:tr>
      <w:tr w:rsidR="003905D1" w:rsidRPr="00DB6BC4" w14:paraId="343487BF" w14:textId="77777777" w:rsidTr="00DB6BC4">
        <w:tc>
          <w:tcPr>
            <w:tcW w:w="2524" w:type="dxa"/>
          </w:tcPr>
          <w:p w14:paraId="6BA07DA0" w14:textId="1BA19606" w:rsidR="000324E4" w:rsidRPr="00DB6BC4" w:rsidRDefault="003905D1" w:rsidP="00DB6BC4">
            <w:pPr>
              <w:spacing w:line="276" w:lineRule="auto"/>
              <w:jc w:val="both"/>
              <w:rPr>
                <w:rFonts w:ascii="Arial" w:hAnsi="Arial" w:cs="Arial"/>
                <w:noProof/>
              </w:rPr>
            </w:pPr>
            <w:r w:rsidRPr="00DB6BC4">
              <w:rPr>
                <w:rFonts w:ascii="Arial" w:hAnsi="Arial" w:cs="Arial"/>
                <w:noProof/>
              </w:rPr>
              <w:t>видео</w:t>
            </w:r>
          </w:p>
        </w:tc>
        <w:tc>
          <w:tcPr>
            <w:tcW w:w="8108" w:type="dxa"/>
          </w:tcPr>
          <w:p w14:paraId="07005E76" w14:textId="260D310E" w:rsidR="000D0B9D" w:rsidRPr="00DB6BC4" w:rsidRDefault="000D0B9D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3905D1" w:rsidRPr="00DB6BC4" w14:paraId="6140BB46" w14:textId="77777777" w:rsidTr="00DB6BC4">
        <w:tc>
          <w:tcPr>
            <w:tcW w:w="2524" w:type="dxa"/>
          </w:tcPr>
          <w:p w14:paraId="61266B19" w14:textId="30DDE6A0" w:rsidR="003905D1" w:rsidRPr="00DB6BC4" w:rsidRDefault="003905D1" w:rsidP="00DB6BC4">
            <w:pPr>
              <w:spacing w:line="276" w:lineRule="auto"/>
              <w:jc w:val="both"/>
              <w:rPr>
                <w:rFonts w:ascii="Arial" w:hAnsi="Arial" w:cs="Arial"/>
                <w:noProof/>
              </w:rPr>
            </w:pPr>
            <w:r w:rsidRPr="00DB6BC4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59DBDE8B" wp14:editId="31E1865C">
                  <wp:extent cx="1533525" cy="862186"/>
                  <wp:effectExtent l="0" t="0" r="0" b="0"/>
                  <wp:docPr id="20" name="Рисунок 20" descr="E:\лекция №5 4 часть\видео с урока\21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E:\лекция №5 4 часть\видео с урока\21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850" cy="864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8" w:type="dxa"/>
          </w:tcPr>
          <w:p w14:paraId="3D5A3241" w14:textId="77777777" w:rsidR="00A42140" w:rsidRPr="00DB6BC4" w:rsidRDefault="00A42140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>ХОД УРОКА:</w:t>
            </w:r>
          </w:p>
          <w:p w14:paraId="4846C366" w14:textId="77777777" w:rsidR="00A42140" w:rsidRPr="00DB6BC4" w:rsidRDefault="00A42140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5DC30D73" w14:textId="31C05409" w:rsidR="00A42140" w:rsidRPr="00DB6BC4" w:rsidRDefault="00A42140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 xml:space="preserve">Игра с ритмическим поездом. </w:t>
            </w:r>
          </w:p>
          <w:p w14:paraId="19E780B1" w14:textId="1EE7D61D" w:rsidR="003905D1" w:rsidRPr="00DB6BC4" w:rsidRDefault="00A42140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>Деление на такты.</w:t>
            </w:r>
          </w:p>
        </w:tc>
      </w:tr>
      <w:tr w:rsidR="003905D1" w:rsidRPr="00DB6BC4" w14:paraId="554064EA" w14:textId="77777777" w:rsidTr="00DB6BC4">
        <w:tc>
          <w:tcPr>
            <w:tcW w:w="2524" w:type="dxa"/>
          </w:tcPr>
          <w:p w14:paraId="23414133" w14:textId="226C5999" w:rsidR="003905D1" w:rsidRPr="00DB6BC4" w:rsidRDefault="003905D1" w:rsidP="00DB6BC4">
            <w:pPr>
              <w:spacing w:line="276" w:lineRule="auto"/>
              <w:jc w:val="both"/>
              <w:rPr>
                <w:rFonts w:ascii="Arial" w:hAnsi="Arial" w:cs="Arial"/>
                <w:noProof/>
                <w:lang w:eastAsia="ru-RU"/>
              </w:rPr>
            </w:pPr>
            <w:r w:rsidRPr="00DB6BC4">
              <w:rPr>
                <w:rFonts w:ascii="Arial" w:hAnsi="Arial" w:cs="Arial"/>
                <w:noProof/>
                <w:lang w:eastAsia="ru-RU"/>
              </w:rPr>
              <w:t>видео</w:t>
            </w:r>
          </w:p>
        </w:tc>
        <w:tc>
          <w:tcPr>
            <w:tcW w:w="8108" w:type="dxa"/>
          </w:tcPr>
          <w:p w14:paraId="196F1334" w14:textId="77777777" w:rsidR="003905D1" w:rsidRPr="00DB6BC4" w:rsidRDefault="003905D1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3905D1" w:rsidRPr="00DB6BC4" w14:paraId="06BCB73A" w14:textId="77777777" w:rsidTr="00DB6BC4">
        <w:tc>
          <w:tcPr>
            <w:tcW w:w="2524" w:type="dxa"/>
          </w:tcPr>
          <w:p w14:paraId="4BDE23B2" w14:textId="2B254E3A" w:rsidR="000324E4" w:rsidRPr="00DB6BC4" w:rsidRDefault="003905D1" w:rsidP="00DB6BC4">
            <w:pPr>
              <w:spacing w:line="276" w:lineRule="auto"/>
              <w:jc w:val="both"/>
              <w:rPr>
                <w:rFonts w:ascii="Arial" w:hAnsi="Arial" w:cs="Arial"/>
                <w:noProof/>
              </w:rPr>
            </w:pPr>
            <w:r w:rsidRPr="00DB6BC4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716E2599" wp14:editId="20588BB9">
                  <wp:extent cx="1533525" cy="862187"/>
                  <wp:effectExtent l="0" t="0" r="0" b="0"/>
                  <wp:docPr id="14" name="Рисунок 14" descr="E:\лекция №5 4 часть\видео с урока\14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E:\лекция №5 4 часть\видео с урока\14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5283" cy="863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8" w:type="dxa"/>
          </w:tcPr>
          <w:p w14:paraId="240C4B97" w14:textId="2A2EA889" w:rsidR="007363A9" w:rsidRPr="00DB6BC4" w:rsidRDefault="00A42140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 xml:space="preserve">ХОД </w:t>
            </w:r>
            <w:proofErr w:type="spellStart"/>
            <w:r w:rsidRPr="00DB6BC4">
              <w:rPr>
                <w:rFonts w:ascii="Arial" w:hAnsi="Arial" w:cs="Arial"/>
              </w:rPr>
              <w:t>УРОКА</w:t>
            </w:r>
            <w:proofErr w:type="gramStart"/>
            <w:r w:rsidRPr="00DB6BC4">
              <w:rPr>
                <w:rFonts w:ascii="Arial" w:hAnsi="Arial" w:cs="Arial"/>
              </w:rPr>
              <w:t>:Т</w:t>
            </w:r>
            <w:proofErr w:type="gramEnd"/>
            <w:r w:rsidRPr="00DB6BC4">
              <w:rPr>
                <w:rFonts w:ascii="Arial" w:hAnsi="Arial" w:cs="Arial"/>
              </w:rPr>
              <w:t>еатр</w:t>
            </w:r>
            <w:proofErr w:type="spellEnd"/>
            <w:r w:rsidRPr="00DB6BC4">
              <w:rPr>
                <w:rFonts w:ascii="Arial" w:hAnsi="Arial" w:cs="Arial"/>
              </w:rPr>
              <w:t xml:space="preserve"> теории. </w:t>
            </w:r>
            <w:r w:rsidR="00107285">
              <w:rPr>
                <w:rFonts w:ascii="Arial" w:hAnsi="Arial" w:cs="Arial"/>
              </w:rPr>
              <w:t>Знакомство с Жителями</w:t>
            </w:r>
            <w:r w:rsidRPr="00DB6BC4">
              <w:rPr>
                <w:rFonts w:ascii="Arial" w:hAnsi="Arial" w:cs="Arial"/>
              </w:rPr>
              <w:t xml:space="preserve"> Королевства «Лад»</w:t>
            </w:r>
          </w:p>
        </w:tc>
      </w:tr>
      <w:tr w:rsidR="003905D1" w:rsidRPr="00DB6BC4" w14:paraId="463FF6E2" w14:textId="77777777" w:rsidTr="00DB6BC4">
        <w:tc>
          <w:tcPr>
            <w:tcW w:w="2524" w:type="dxa"/>
          </w:tcPr>
          <w:p w14:paraId="61CF9562" w14:textId="210515C9" w:rsidR="000324E4" w:rsidRPr="00DB6BC4" w:rsidRDefault="003905D1" w:rsidP="00DB6BC4">
            <w:pPr>
              <w:spacing w:line="276" w:lineRule="auto"/>
              <w:jc w:val="both"/>
              <w:rPr>
                <w:rFonts w:ascii="Arial" w:hAnsi="Arial" w:cs="Arial"/>
                <w:noProof/>
              </w:rPr>
            </w:pPr>
            <w:r w:rsidRPr="00DB6BC4">
              <w:rPr>
                <w:rFonts w:ascii="Arial" w:hAnsi="Arial" w:cs="Arial"/>
                <w:noProof/>
              </w:rPr>
              <w:t>видео</w:t>
            </w:r>
          </w:p>
        </w:tc>
        <w:tc>
          <w:tcPr>
            <w:tcW w:w="8108" w:type="dxa"/>
          </w:tcPr>
          <w:p w14:paraId="73A2C3D7" w14:textId="0A4025BE" w:rsidR="000D0B9D" w:rsidRPr="00DB6BC4" w:rsidRDefault="000D0B9D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A952D9" w:rsidRPr="00DB6BC4" w14:paraId="241B9890" w14:textId="77777777" w:rsidTr="00DB6BC4">
        <w:tc>
          <w:tcPr>
            <w:tcW w:w="2524" w:type="dxa"/>
          </w:tcPr>
          <w:p w14:paraId="5A3A8F70" w14:textId="7BACB9DF" w:rsidR="00A952D9" w:rsidRPr="00DB6BC4" w:rsidRDefault="00A952D9" w:rsidP="00DB6BC4">
            <w:pPr>
              <w:spacing w:line="276" w:lineRule="auto"/>
              <w:jc w:val="both"/>
              <w:rPr>
                <w:rFonts w:ascii="Arial" w:hAnsi="Arial" w:cs="Arial"/>
                <w:noProof/>
              </w:rPr>
            </w:pPr>
            <w:r w:rsidRPr="00DB6BC4">
              <w:rPr>
                <w:rFonts w:ascii="Arial" w:hAnsi="Arial" w:cs="Arial"/>
                <w:noProof/>
              </w:rPr>
              <w:t>Песенка тоники и Охранника</w:t>
            </w:r>
          </w:p>
        </w:tc>
        <w:tc>
          <w:tcPr>
            <w:tcW w:w="8108" w:type="dxa"/>
          </w:tcPr>
          <w:p w14:paraId="139DB453" w14:textId="3932EDEB" w:rsidR="00A952D9" w:rsidRPr="00DB6BC4" w:rsidRDefault="00B05976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Театр теории. Песенка Тоники и Охранника. Но прежде чем дети играют на уроке и поют эту песенку, сначала они знакомятся с видео из Театра Теории «Тоника и Охранник», где Королева Тоники сочиняет эту песню. Это одновременно является работой над чтением с листа, потому что эта песенка очень простая и дети к концу первого года обучения уже легко могут играть её по ноткам без картинок, по взрослым нотам. </w:t>
            </w:r>
          </w:p>
        </w:tc>
      </w:tr>
      <w:tr w:rsidR="00A952D9" w:rsidRPr="00DB6BC4" w14:paraId="0385C1E6" w14:textId="77777777" w:rsidTr="00DB6BC4">
        <w:tc>
          <w:tcPr>
            <w:tcW w:w="2524" w:type="dxa"/>
          </w:tcPr>
          <w:p w14:paraId="2415F37F" w14:textId="3D6C48EE" w:rsidR="00A952D9" w:rsidRPr="00DB6BC4" w:rsidRDefault="00A952D9" w:rsidP="00DB6BC4">
            <w:pPr>
              <w:spacing w:line="276" w:lineRule="auto"/>
              <w:jc w:val="both"/>
              <w:rPr>
                <w:rFonts w:ascii="Arial" w:hAnsi="Arial" w:cs="Arial"/>
                <w:noProof/>
              </w:rPr>
            </w:pPr>
            <w:r w:rsidRPr="00DB6BC4">
              <w:rPr>
                <w:rFonts w:ascii="Arial" w:hAnsi="Arial" w:cs="Arial"/>
                <w:noProof/>
              </w:rPr>
              <w:t>видео</w:t>
            </w:r>
          </w:p>
        </w:tc>
        <w:tc>
          <w:tcPr>
            <w:tcW w:w="8108" w:type="dxa"/>
          </w:tcPr>
          <w:p w14:paraId="792B0C5A" w14:textId="77777777" w:rsidR="00A952D9" w:rsidRPr="00DB6BC4" w:rsidRDefault="00A952D9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3905D1" w:rsidRPr="00DB6BC4" w14:paraId="3D01C903" w14:textId="77777777" w:rsidTr="00DB6BC4">
        <w:tc>
          <w:tcPr>
            <w:tcW w:w="2524" w:type="dxa"/>
          </w:tcPr>
          <w:p w14:paraId="4E9887EE" w14:textId="1E53ABBD" w:rsidR="000324E4" w:rsidRPr="00DB6BC4" w:rsidRDefault="003905D1" w:rsidP="00DB6BC4">
            <w:pPr>
              <w:spacing w:line="276" w:lineRule="auto"/>
              <w:jc w:val="both"/>
              <w:rPr>
                <w:rFonts w:ascii="Arial" w:hAnsi="Arial" w:cs="Arial"/>
                <w:noProof/>
              </w:rPr>
            </w:pPr>
            <w:r w:rsidRPr="00DB6BC4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26B93A8D" wp14:editId="740AB2D6">
                  <wp:extent cx="1524744" cy="857250"/>
                  <wp:effectExtent l="0" t="0" r="0" b="0"/>
                  <wp:docPr id="15" name="Рисунок 15" descr="E:\лекция №5 4 часть\видео с урока\15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E:\лекция №5 4 часть\видео с урока\15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966" cy="8590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8" w:type="dxa"/>
          </w:tcPr>
          <w:p w14:paraId="5B045A8C" w14:textId="77777777" w:rsidR="000324E4" w:rsidRDefault="00A42140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>ХОД УРОКА:</w:t>
            </w:r>
            <w:r w:rsidR="00B05976">
              <w:rPr>
                <w:rFonts w:ascii="Arial" w:hAnsi="Arial" w:cs="Arial"/>
              </w:rPr>
              <w:t xml:space="preserve"> </w:t>
            </w:r>
            <w:r w:rsidR="00A952D9" w:rsidRPr="00DB6BC4">
              <w:rPr>
                <w:rFonts w:ascii="Arial" w:hAnsi="Arial" w:cs="Arial"/>
              </w:rPr>
              <w:t xml:space="preserve">Первый слуховой и ритмический диктант. </w:t>
            </w:r>
          </w:p>
          <w:p w14:paraId="4CA3A51B" w14:textId="546E32E4" w:rsidR="00B05976" w:rsidRPr="00DB6BC4" w:rsidRDefault="00B05976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Далее эта сыгранная простая песенка становится материалом для первого слухового и ритмического диктанта.</w:t>
            </w:r>
          </w:p>
        </w:tc>
      </w:tr>
      <w:tr w:rsidR="003905D1" w:rsidRPr="00DB6BC4" w14:paraId="28062EA9" w14:textId="77777777" w:rsidTr="00DB6BC4">
        <w:tc>
          <w:tcPr>
            <w:tcW w:w="2524" w:type="dxa"/>
          </w:tcPr>
          <w:p w14:paraId="53F6A2AF" w14:textId="5B217CEF" w:rsidR="000324E4" w:rsidRPr="00DB6BC4" w:rsidRDefault="003905D1" w:rsidP="00DB6BC4">
            <w:pPr>
              <w:spacing w:line="276" w:lineRule="auto"/>
              <w:jc w:val="both"/>
              <w:rPr>
                <w:rFonts w:ascii="Arial" w:hAnsi="Arial" w:cs="Arial"/>
                <w:noProof/>
              </w:rPr>
            </w:pPr>
            <w:r w:rsidRPr="00DB6BC4">
              <w:rPr>
                <w:rFonts w:ascii="Arial" w:hAnsi="Arial" w:cs="Arial"/>
                <w:noProof/>
              </w:rPr>
              <w:t>видео</w:t>
            </w:r>
          </w:p>
        </w:tc>
        <w:tc>
          <w:tcPr>
            <w:tcW w:w="8108" w:type="dxa"/>
          </w:tcPr>
          <w:p w14:paraId="37CBFF19" w14:textId="71BA1A17" w:rsidR="000324E4" w:rsidRPr="00DB6BC4" w:rsidRDefault="000324E4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3905D1" w:rsidRPr="00DB6BC4" w14:paraId="16D95BEC" w14:textId="77777777" w:rsidTr="00DB6BC4">
        <w:tc>
          <w:tcPr>
            <w:tcW w:w="2524" w:type="dxa"/>
          </w:tcPr>
          <w:p w14:paraId="28DD5352" w14:textId="2CC428ED" w:rsidR="000324E4" w:rsidRPr="00DB6BC4" w:rsidRDefault="003905D1" w:rsidP="00DB6BC4">
            <w:pPr>
              <w:spacing w:line="276" w:lineRule="auto"/>
              <w:jc w:val="both"/>
              <w:rPr>
                <w:rFonts w:ascii="Arial" w:hAnsi="Arial" w:cs="Arial"/>
                <w:noProof/>
              </w:rPr>
            </w:pPr>
            <w:r w:rsidRPr="00DB6BC4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56A5B2E0" wp14:editId="784B22A9">
                  <wp:extent cx="1533525" cy="862186"/>
                  <wp:effectExtent l="0" t="0" r="0" b="0"/>
                  <wp:docPr id="16" name="Рисунок 16" descr="E:\лекция №5 4 часть\видео с урока\16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E:\лекция №5 4 часть\видео с урока\16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7756" cy="864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8" w:type="dxa"/>
          </w:tcPr>
          <w:p w14:paraId="21EA7D85" w14:textId="77777777" w:rsidR="00A42140" w:rsidRDefault="00A42140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>ХОД УРОКА:</w:t>
            </w:r>
          </w:p>
          <w:p w14:paraId="4DD24622" w14:textId="50BA990C" w:rsidR="000324E4" w:rsidRPr="00DB6BC4" w:rsidRDefault="00B05976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Видео из театра теории «Сердце музыки -1» и «Сердце музыки-2» знакомит детей с понятием </w:t>
            </w:r>
            <w:r w:rsidR="001F098F">
              <w:rPr>
                <w:rFonts w:ascii="Arial" w:hAnsi="Arial" w:cs="Arial"/>
              </w:rPr>
              <w:t xml:space="preserve">темпа в музыке, а также с понятиями </w:t>
            </w:r>
            <w:r>
              <w:rPr>
                <w:rFonts w:ascii="Arial" w:hAnsi="Arial" w:cs="Arial"/>
              </w:rPr>
              <w:t xml:space="preserve">2-х </w:t>
            </w:r>
            <w:proofErr w:type="spellStart"/>
            <w:r>
              <w:rPr>
                <w:rFonts w:ascii="Arial" w:hAnsi="Arial" w:cs="Arial"/>
              </w:rPr>
              <w:t>дольности</w:t>
            </w:r>
            <w:proofErr w:type="spellEnd"/>
            <w:r>
              <w:rPr>
                <w:rFonts w:ascii="Arial" w:hAnsi="Arial" w:cs="Arial"/>
              </w:rPr>
              <w:t xml:space="preserve"> и 3-х </w:t>
            </w:r>
            <w:proofErr w:type="spellStart"/>
            <w:r>
              <w:rPr>
                <w:rFonts w:ascii="Arial" w:hAnsi="Arial" w:cs="Arial"/>
              </w:rPr>
              <w:t>дольности</w:t>
            </w:r>
            <w:proofErr w:type="spellEnd"/>
            <w:r>
              <w:rPr>
                <w:rFonts w:ascii="Arial" w:hAnsi="Arial" w:cs="Arial"/>
              </w:rPr>
              <w:t>.</w:t>
            </w:r>
            <w:r w:rsidR="001F098F">
              <w:rPr>
                <w:rFonts w:ascii="Arial" w:hAnsi="Arial" w:cs="Arial"/>
              </w:rPr>
              <w:t xml:space="preserve"> Сказочный персонаж Шум учит дирижировать музыку, в которой сердце бьется на 2 стука и на 3. После чего мы пробуем дирижировать и </w:t>
            </w:r>
            <w:r w:rsidR="001F098F">
              <w:rPr>
                <w:rFonts w:ascii="Arial" w:hAnsi="Arial" w:cs="Arial"/>
              </w:rPr>
              <w:lastRenderedPageBreak/>
              <w:t xml:space="preserve">определять 2-х </w:t>
            </w:r>
            <w:proofErr w:type="spellStart"/>
            <w:r w:rsidR="001F098F">
              <w:rPr>
                <w:rFonts w:ascii="Arial" w:hAnsi="Arial" w:cs="Arial"/>
              </w:rPr>
              <w:t>дольность</w:t>
            </w:r>
            <w:proofErr w:type="spellEnd"/>
            <w:r w:rsidR="001F098F">
              <w:rPr>
                <w:rFonts w:ascii="Arial" w:hAnsi="Arial" w:cs="Arial"/>
              </w:rPr>
              <w:t xml:space="preserve"> и 3-х </w:t>
            </w:r>
            <w:proofErr w:type="spellStart"/>
            <w:r w:rsidR="001F098F">
              <w:rPr>
                <w:rFonts w:ascii="Arial" w:hAnsi="Arial" w:cs="Arial"/>
              </w:rPr>
              <w:t>дольность</w:t>
            </w:r>
            <w:proofErr w:type="spellEnd"/>
            <w:r w:rsidR="001F098F">
              <w:rPr>
                <w:rFonts w:ascii="Arial" w:hAnsi="Arial" w:cs="Arial"/>
              </w:rPr>
              <w:t xml:space="preserve"> в произведениях из раздела «Слушание музыки».</w:t>
            </w:r>
          </w:p>
        </w:tc>
      </w:tr>
      <w:tr w:rsidR="003905D1" w:rsidRPr="00DB6BC4" w14:paraId="5AC9F8A5" w14:textId="77777777" w:rsidTr="00DB6BC4">
        <w:tc>
          <w:tcPr>
            <w:tcW w:w="2524" w:type="dxa"/>
          </w:tcPr>
          <w:p w14:paraId="73F788FF" w14:textId="45CDFDB3" w:rsidR="000324E4" w:rsidRPr="00DB6BC4" w:rsidRDefault="003905D1" w:rsidP="00DB6BC4">
            <w:pPr>
              <w:spacing w:line="276" w:lineRule="auto"/>
              <w:jc w:val="both"/>
              <w:rPr>
                <w:rFonts w:ascii="Arial" w:hAnsi="Arial" w:cs="Arial"/>
                <w:noProof/>
              </w:rPr>
            </w:pPr>
            <w:r w:rsidRPr="00DB6BC4">
              <w:rPr>
                <w:rFonts w:ascii="Arial" w:hAnsi="Arial" w:cs="Arial"/>
                <w:noProof/>
              </w:rPr>
              <w:lastRenderedPageBreak/>
              <w:t>видео</w:t>
            </w:r>
          </w:p>
        </w:tc>
        <w:tc>
          <w:tcPr>
            <w:tcW w:w="8108" w:type="dxa"/>
          </w:tcPr>
          <w:p w14:paraId="7A4F99BE" w14:textId="778EB150" w:rsidR="000324E4" w:rsidRPr="00DB6BC4" w:rsidRDefault="000324E4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3905D1" w:rsidRPr="00DB6BC4" w14:paraId="63035352" w14:textId="77777777" w:rsidTr="00DB6BC4">
        <w:tc>
          <w:tcPr>
            <w:tcW w:w="2524" w:type="dxa"/>
          </w:tcPr>
          <w:p w14:paraId="7445BA16" w14:textId="50C7426B" w:rsidR="003905D1" w:rsidRPr="00DB6BC4" w:rsidRDefault="003905D1" w:rsidP="00DB6BC4">
            <w:pPr>
              <w:spacing w:line="276" w:lineRule="auto"/>
              <w:jc w:val="both"/>
              <w:rPr>
                <w:rFonts w:ascii="Arial" w:hAnsi="Arial" w:cs="Arial"/>
                <w:noProof/>
              </w:rPr>
            </w:pPr>
            <w:r w:rsidRPr="00DB6BC4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193CEB98" wp14:editId="7200B253">
                  <wp:extent cx="1533525" cy="862186"/>
                  <wp:effectExtent l="0" t="0" r="0" b="0"/>
                  <wp:docPr id="17" name="Рисунок 17" descr="E:\лекция №5 4 часть\видео с урока\17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E:\лекция №5 4 часть\видео с урока\17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1999" cy="8669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8" w:type="dxa"/>
          </w:tcPr>
          <w:p w14:paraId="1D3675E3" w14:textId="19076F34" w:rsidR="00A42140" w:rsidRPr="00DB6BC4" w:rsidRDefault="001F098F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ЗАКЛЮЧИТЕЛЬНАЯ ЧАСТЬ урока. Сначала это п</w:t>
            </w:r>
            <w:r w:rsidR="00A42140" w:rsidRPr="00DB6BC4">
              <w:rPr>
                <w:rFonts w:ascii="Arial" w:hAnsi="Arial" w:cs="Arial"/>
              </w:rPr>
              <w:t>оощрение ученикам</w:t>
            </w:r>
            <w:r>
              <w:rPr>
                <w:rFonts w:ascii="Arial" w:hAnsi="Arial" w:cs="Arial"/>
              </w:rPr>
              <w:t xml:space="preserve"> и было бы </w:t>
            </w:r>
            <w:proofErr w:type="gramStart"/>
            <w:r>
              <w:rPr>
                <w:rFonts w:ascii="Arial" w:hAnsi="Arial" w:cs="Arial"/>
              </w:rPr>
              <w:t>здорово</w:t>
            </w:r>
            <w:proofErr w:type="gramEnd"/>
            <w:r>
              <w:rPr>
                <w:rFonts w:ascii="Arial" w:hAnsi="Arial" w:cs="Arial"/>
              </w:rPr>
              <w:t>, если бы вы заранее договорились с одной из музыкальных «фей», которые пришли к вам на урок, чтобы кто-то из них вручил это поощрение ученикам.</w:t>
            </w:r>
          </w:p>
          <w:p w14:paraId="4D553425" w14:textId="728543BF" w:rsidR="00A42140" w:rsidRPr="001F098F" w:rsidRDefault="00A42140" w:rsidP="00DB6BC4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DB6BC4">
              <w:rPr>
                <w:rFonts w:ascii="Arial" w:hAnsi="Arial" w:cs="Arial"/>
              </w:rPr>
              <w:t xml:space="preserve"> </w:t>
            </w:r>
            <w:r w:rsidR="001F098F">
              <w:rPr>
                <w:rFonts w:ascii="Arial" w:hAnsi="Arial" w:cs="Arial"/>
              </w:rPr>
              <w:t xml:space="preserve"> </w:t>
            </w:r>
            <w:r w:rsidRPr="001F098F">
              <w:rPr>
                <w:rFonts w:ascii="Arial" w:hAnsi="Arial" w:cs="Arial"/>
                <w:b/>
              </w:rPr>
              <w:t>Подведение итогов:</w:t>
            </w:r>
          </w:p>
          <w:p w14:paraId="54E29354" w14:textId="368CA8C2" w:rsidR="00A42140" w:rsidRPr="00DB6BC4" w:rsidRDefault="00A42140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 xml:space="preserve">В методе </w:t>
            </w:r>
            <w:proofErr w:type="spellStart"/>
            <w:r w:rsidRPr="00DB6BC4">
              <w:rPr>
                <w:rFonts w:ascii="Arial" w:hAnsi="Arial" w:cs="Arial"/>
              </w:rPr>
              <w:t>Х.Хайнер</w:t>
            </w:r>
            <w:proofErr w:type="spellEnd"/>
            <w:r w:rsidRPr="00DB6BC4">
              <w:rPr>
                <w:rFonts w:ascii="Arial" w:hAnsi="Arial" w:cs="Arial"/>
              </w:rPr>
              <w:t xml:space="preserve"> органично сочетаются как </w:t>
            </w:r>
            <w:proofErr w:type="gramStart"/>
            <w:r w:rsidRPr="00DB6BC4">
              <w:rPr>
                <w:rFonts w:ascii="Arial" w:hAnsi="Arial" w:cs="Arial"/>
              </w:rPr>
              <w:t>традиционные</w:t>
            </w:r>
            <w:proofErr w:type="gramEnd"/>
            <w:r w:rsidRPr="00DB6BC4">
              <w:rPr>
                <w:rFonts w:ascii="Arial" w:hAnsi="Arial" w:cs="Arial"/>
              </w:rPr>
              <w:t xml:space="preserve"> так и инновационные методы развития чувства метроритма у детей.</w:t>
            </w:r>
            <w:r w:rsidR="001F098F">
              <w:rPr>
                <w:rFonts w:ascii="Arial" w:hAnsi="Arial" w:cs="Arial"/>
              </w:rPr>
              <w:t xml:space="preserve"> </w:t>
            </w:r>
            <w:proofErr w:type="gramStart"/>
            <w:r w:rsidR="001F098F">
              <w:rPr>
                <w:rFonts w:ascii="Arial" w:hAnsi="Arial" w:cs="Arial"/>
              </w:rPr>
              <w:t>К</w:t>
            </w:r>
            <w:proofErr w:type="gramEnd"/>
            <w:r w:rsidR="001F098F">
              <w:rPr>
                <w:rFonts w:ascii="Arial" w:hAnsi="Arial" w:cs="Arial"/>
              </w:rPr>
              <w:t xml:space="preserve"> традиционным относится: работа с метрономом, игра в ансамбле с педагогом и с обучающим видео.</w:t>
            </w:r>
          </w:p>
          <w:p w14:paraId="3200C7F2" w14:textId="133AEAD7" w:rsidR="003905D1" w:rsidRPr="00DB6BC4" w:rsidRDefault="00A42140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>В чём инновация?</w:t>
            </w:r>
          </w:p>
        </w:tc>
      </w:tr>
      <w:tr w:rsidR="003905D1" w:rsidRPr="00DB6BC4" w14:paraId="5A60EC70" w14:textId="77777777" w:rsidTr="00DB6BC4">
        <w:tc>
          <w:tcPr>
            <w:tcW w:w="2524" w:type="dxa"/>
          </w:tcPr>
          <w:p w14:paraId="22E67561" w14:textId="3B610061" w:rsidR="003905D1" w:rsidRPr="00DB6BC4" w:rsidRDefault="003905D1" w:rsidP="00DB6BC4">
            <w:pPr>
              <w:spacing w:line="276" w:lineRule="auto"/>
              <w:jc w:val="both"/>
              <w:rPr>
                <w:rFonts w:ascii="Arial" w:hAnsi="Arial" w:cs="Arial"/>
                <w:noProof/>
              </w:rPr>
            </w:pPr>
            <w:r w:rsidRPr="00DB6BC4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556922DA" wp14:editId="20D10C1F">
                  <wp:extent cx="1485900" cy="835411"/>
                  <wp:effectExtent l="0" t="0" r="0" b="3175"/>
                  <wp:docPr id="18" name="Рисунок 18" descr="E:\лекция №5 4 часть\видео с урока\18.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E:\лекция №5 4 часть\видео с урока\18.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0271" cy="8378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8" w:type="dxa"/>
          </w:tcPr>
          <w:p w14:paraId="559C5A1D" w14:textId="1611FB2B" w:rsidR="00A42140" w:rsidRPr="00DB6BC4" w:rsidRDefault="001F098F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Автор метода</w:t>
            </w:r>
            <w:r w:rsidR="00A42140" w:rsidRPr="00DB6BC4">
              <w:rPr>
                <w:rFonts w:ascii="Arial" w:hAnsi="Arial" w:cs="Arial"/>
              </w:rPr>
              <w:t xml:space="preserve"> вводит в музыкальную науку термин «НОТОЗВУК», т.е. настаивает на неделимости клавиши-ноты-длительности при работе с начинающими. </w:t>
            </w:r>
            <w:proofErr w:type="gramStart"/>
            <w:r w:rsidR="00A42140" w:rsidRPr="00DB6BC4">
              <w:rPr>
                <w:rFonts w:ascii="Arial" w:hAnsi="Arial" w:cs="Arial"/>
              </w:rPr>
              <w:t xml:space="preserve">Ученик, занимающийся по методу </w:t>
            </w:r>
            <w:proofErr w:type="spellStart"/>
            <w:r w:rsidR="00A42140" w:rsidRPr="00DB6BC4">
              <w:rPr>
                <w:rFonts w:ascii="Arial" w:hAnsi="Arial" w:cs="Arial"/>
              </w:rPr>
              <w:t>Х.Хайнер</w:t>
            </w:r>
            <w:proofErr w:type="spellEnd"/>
            <w:r w:rsidR="00A42140" w:rsidRPr="00DB6BC4">
              <w:rPr>
                <w:rFonts w:ascii="Arial" w:hAnsi="Arial" w:cs="Arial"/>
              </w:rPr>
              <w:t xml:space="preserve"> с 1-го урока имеет</w:t>
            </w:r>
            <w:proofErr w:type="gramEnd"/>
            <w:r w:rsidR="00A42140" w:rsidRPr="00DB6BC4">
              <w:rPr>
                <w:rFonts w:ascii="Arial" w:hAnsi="Arial" w:cs="Arial"/>
              </w:rPr>
              <w:t xml:space="preserve"> возможность взаимодействовать  с </w:t>
            </w:r>
            <w:proofErr w:type="spellStart"/>
            <w:r w:rsidR="00A42140" w:rsidRPr="00DB6BC4">
              <w:rPr>
                <w:rFonts w:ascii="Arial" w:hAnsi="Arial" w:cs="Arial"/>
              </w:rPr>
              <w:t>нотозвуком</w:t>
            </w:r>
            <w:proofErr w:type="spellEnd"/>
            <w:r w:rsidR="00A42140" w:rsidRPr="00DB6BC4">
              <w:rPr>
                <w:rFonts w:ascii="Arial" w:hAnsi="Arial" w:cs="Arial"/>
              </w:rPr>
              <w:t xml:space="preserve"> в его триединстве, в то время как традиционные методы расщепляют НОТОЗВУК и изучают отдельно ноты, клавиши и длительности.</w:t>
            </w:r>
          </w:p>
          <w:p w14:paraId="6A39F6CE" w14:textId="77777777" w:rsidR="00A42140" w:rsidRPr="00DB6BC4" w:rsidRDefault="00A42140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 xml:space="preserve">2.   Длительность – это ПРОЦЕСС, поэтому в методе </w:t>
            </w:r>
            <w:proofErr w:type="spellStart"/>
            <w:r w:rsidRPr="00DB6BC4">
              <w:rPr>
                <w:rFonts w:ascii="Arial" w:hAnsi="Arial" w:cs="Arial"/>
              </w:rPr>
              <w:t>Хайнер</w:t>
            </w:r>
            <w:proofErr w:type="spellEnd"/>
            <w:r w:rsidRPr="00DB6BC4">
              <w:rPr>
                <w:rFonts w:ascii="Arial" w:hAnsi="Arial" w:cs="Arial"/>
              </w:rPr>
              <w:t xml:space="preserve"> длительность звука начинающий может этот процесс</w:t>
            </w:r>
          </w:p>
          <w:p w14:paraId="4CBE28BB" w14:textId="77777777" w:rsidR="00A42140" w:rsidRPr="00DB6BC4" w:rsidRDefault="00A42140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>1)  Увидеть  визуально, наглядно: начало, развитие и окончание .</w:t>
            </w:r>
          </w:p>
          <w:p w14:paraId="362D7D5A" w14:textId="1488AECF" w:rsidR="00A42140" w:rsidRPr="00DB6BC4" w:rsidRDefault="00A42140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 xml:space="preserve">2)  Взаимодействовать  с ними в реальном времени </w:t>
            </w:r>
            <w:r w:rsidR="001F098F">
              <w:rPr>
                <w:rFonts w:ascii="Arial" w:hAnsi="Arial" w:cs="Arial"/>
              </w:rPr>
              <w:t>через клавиши, ориентируясь на анимированные подсказки.</w:t>
            </w:r>
          </w:p>
          <w:p w14:paraId="0A2EC35C" w14:textId="77777777" w:rsidR="00A42140" w:rsidRPr="00DB6BC4" w:rsidRDefault="00A42140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>3)  Услышать.</w:t>
            </w:r>
          </w:p>
          <w:p w14:paraId="7E31DFBA" w14:textId="3F0955D9" w:rsidR="003905D1" w:rsidRPr="00DB6BC4" w:rsidRDefault="00A42140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 xml:space="preserve">3. Знакомство с названиями длительностей происходит уже после того, как они усвоены на уровне навыков. Используются так же визуальные образы для объяснения абстрактных понятий таких как: названия длительностей (пассажиры в поезде), такты (вагончики), 2-х </w:t>
            </w:r>
            <w:proofErr w:type="spellStart"/>
            <w:r w:rsidRPr="00DB6BC4">
              <w:rPr>
                <w:rFonts w:ascii="Arial" w:hAnsi="Arial" w:cs="Arial"/>
              </w:rPr>
              <w:t>дольность</w:t>
            </w:r>
            <w:proofErr w:type="spellEnd"/>
            <w:r w:rsidRPr="00DB6BC4">
              <w:rPr>
                <w:rFonts w:ascii="Arial" w:hAnsi="Arial" w:cs="Arial"/>
              </w:rPr>
              <w:t xml:space="preserve"> и 3-х </w:t>
            </w:r>
            <w:proofErr w:type="spellStart"/>
            <w:r w:rsidRPr="00DB6BC4">
              <w:rPr>
                <w:rFonts w:ascii="Arial" w:hAnsi="Arial" w:cs="Arial"/>
              </w:rPr>
              <w:t>дольность</w:t>
            </w:r>
            <w:proofErr w:type="spellEnd"/>
            <w:r w:rsidRPr="00DB6BC4">
              <w:rPr>
                <w:rFonts w:ascii="Arial" w:hAnsi="Arial" w:cs="Arial"/>
              </w:rPr>
              <w:t xml:space="preserve"> – «Сердце музыки».</w:t>
            </w:r>
          </w:p>
        </w:tc>
      </w:tr>
      <w:tr w:rsidR="003905D1" w:rsidRPr="00DB6BC4" w14:paraId="13B5E51D" w14:textId="77777777" w:rsidTr="00DB6BC4">
        <w:tc>
          <w:tcPr>
            <w:tcW w:w="2524" w:type="dxa"/>
          </w:tcPr>
          <w:p w14:paraId="25E2C3A0" w14:textId="78F8FA47" w:rsidR="003905D1" w:rsidRPr="00DB6BC4" w:rsidRDefault="003905D1" w:rsidP="00DB6BC4">
            <w:pPr>
              <w:spacing w:line="276" w:lineRule="auto"/>
              <w:jc w:val="both"/>
              <w:rPr>
                <w:rFonts w:ascii="Arial" w:hAnsi="Arial" w:cs="Arial"/>
                <w:noProof/>
              </w:rPr>
            </w:pPr>
            <w:r w:rsidRPr="00DB6BC4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2315216B" wp14:editId="2062FBEE">
                  <wp:extent cx="1485900" cy="835411"/>
                  <wp:effectExtent l="0" t="0" r="0" b="3175"/>
                  <wp:docPr id="19" name="Рисунок 19" descr="E:\лекция №5 4 часть\видео с урока\19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E:\лекция №5 4 часть\видео с урока\19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0271" cy="8378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8" w:type="dxa"/>
          </w:tcPr>
          <w:p w14:paraId="4E6120FC" w14:textId="77777777" w:rsidR="00A42140" w:rsidRPr="00DB6BC4" w:rsidRDefault="00A42140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 xml:space="preserve">Ритм - это самая инновационная часть метода </w:t>
            </w:r>
            <w:proofErr w:type="spellStart"/>
            <w:r w:rsidRPr="00DB6BC4">
              <w:rPr>
                <w:rFonts w:ascii="Arial" w:hAnsi="Arial" w:cs="Arial"/>
              </w:rPr>
              <w:t>Хайнер</w:t>
            </w:r>
            <w:proofErr w:type="spellEnd"/>
            <w:r w:rsidRPr="00DB6BC4">
              <w:rPr>
                <w:rFonts w:ascii="Arial" w:hAnsi="Arial" w:cs="Arial"/>
              </w:rPr>
              <w:t xml:space="preserve">. </w:t>
            </w:r>
          </w:p>
          <w:p w14:paraId="213E3327" w14:textId="77777777" w:rsidR="00A42140" w:rsidRPr="00DB6BC4" w:rsidRDefault="00A42140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gramStart"/>
            <w:r w:rsidRPr="00DB6BC4">
              <w:rPr>
                <w:rFonts w:ascii="Arial" w:hAnsi="Arial" w:cs="Arial"/>
              </w:rPr>
              <w:t>Увидеть</w:t>
            </w:r>
            <w:proofErr w:type="gramEnd"/>
            <w:r w:rsidRPr="00DB6BC4">
              <w:rPr>
                <w:rFonts w:ascii="Arial" w:hAnsi="Arial" w:cs="Arial"/>
              </w:rPr>
              <w:t xml:space="preserve"> как рождается, развивается и заканчивается звук, взаимодействовать с ним – всё это стало возможным благодаря компьютерным технологиям. </w:t>
            </w:r>
          </w:p>
          <w:p w14:paraId="6A3D25D3" w14:textId="77777777" w:rsidR="00A42140" w:rsidRPr="00DB6BC4" w:rsidRDefault="00A42140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 xml:space="preserve">Цифровые технологии позволили сделать процесс освоения длительностей на уровне навыков учащимися более эффективным, т.к. задействованы все органы восприятия: зрение, мышечная память, слух. </w:t>
            </w:r>
          </w:p>
          <w:p w14:paraId="0777A307" w14:textId="46E0F481" w:rsidR="003905D1" w:rsidRPr="00DB6BC4" w:rsidRDefault="00A42140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>Благодаря этому,  знакомство с теоретическими, абстрактными понятиями происходит у ученика более естественно и осознанно, потому что опирается на чувственный опыт.</w:t>
            </w:r>
          </w:p>
        </w:tc>
      </w:tr>
      <w:tr w:rsidR="003905D1" w:rsidRPr="00DB6BC4" w14:paraId="45E22AE2" w14:textId="77777777" w:rsidTr="00DB6BC4">
        <w:tc>
          <w:tcPr>
            <w:tcW w:w="2524" w:type="dxa"/>
          </w:tcPr>
          <w:p w14:paraId="2177023B" w14:textId="19A6C53F" w:rsidR="000324E4" w:rsidRPr="00DB6BC4" w:rsidRDefault="000324E4" w:rsidP="00DB6BC4">
            <w:pPr>
              <w:spacing w:line="276" w:lineRule="auto"/>
              <w:jc w:val="both"/>
              <w:rPr>
                <w:rFonts w:ascii="Arial" w:hAnsi="Arial" w:cs="Arial"/>
                <w:noProof/>
              </w:rPr>
            </w:pPr>
            <w:r w:rsidRPr="00DB6BC4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36B4D6C8" wp14:editId="28613C8D">
                  <wp:extent cx="1485900" cy="835471"/>
                  <wp:effectExtent l="0" t="0" r="0" b="3175"/>
                  <wp:docPr id="78" name="Рисунок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9067" cy="8428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8" w:type="dxa"/>
          </w:tcPr>
          <w:p w14:paraId="47BC3276" w14:textId="77777777" w:rsidR="00DB6BC4" w:rsidRDefault="00DB6BC4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6D9D480E" w14:textId="09004BD0" w:rsidR="000324E4" w:rsidRPr="00DB6BC4" w:rsidRDefault="00A42140" w:rsidP="00DB6B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B6BC4">
              <w:rPr>
                <w:rFonts w:ascii="Arial" w:hAnsi="Arial" w:cs="Arial"/>
              </w:rPr>
              <w:t>Спасибо за внимание!</w:t>
            </w:r>
          </w:p>
        </w:tc>
      </w:tr>
    </w:tbl>
    <w:p w14:paraId="63E6E9E3" w14:textId="77777777" w:rsidR="00FA3BAE" w:rsidRPr="00DB6BC4" w:rsidRDefault="00FA3BAE" w:rsidP="00DB6BC4">
      <w:pPr>
        <w:spacing w:line="276" w:lineRule="auto"/>
        <w:jc w:val="both"/>
        <w:rPr>
          <w:rFonts w:ascii="Arial" w:hAnsi="Arial" w:cs="Arial"/>
        </w:rPr>
      </w:pPr>
    </w:p>
    <w:sectPr w:rsidR="00FA3BAE" w:rsidRPr="00DB6BC4" w:rsidSect="00473DD8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66CC"/>
    <w:multiLevelType w:val="hybridMultilevel"/>
    <w:tmpl w:val="502C0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9558E"/>
    <w:multiLevelType w:val="hybridMultilevel"/>
    <w:tmpl w:val="DF94E276"/>
    <w:lvl w:ilvl="0" w:tplc="4E2C64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B460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72C5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26DF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B64C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A617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E4CF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1056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844C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04D4B"/>
    <w:multiLevelType w:val="hybridMultilevel"/>
    <w:tmpl w:val="CD78F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3673E"/>
    <w:multiLevelType w:val="hybridMultilevel"/>
    <w:tmpl w:val="1D0E0C22"/>
    <w:lvl w:ilvl="0" w:tplc="B69E40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1C32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B0AA9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7687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22E5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1C480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7E1B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1CCA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D0EB3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132C8B"/>
    <w:multiLevelType w:val="hybridMultilevel"/>
    <w:tmpl w:val="590818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84E4C"/>
    <w:multiLevelType w:val="hybridMultilevel"/>
    <w:tmpl w:val="9ADE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847423"/>
    <w:multiLevelType w:val="hybridMultilevel"/>
    <w:tmpl w:val="DE7A76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4003C7"/>
    <w:multiLevelType w:val="hybridMultilevel"/>
    <w:tmpl w:val="3DDA2C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63685A"/>
    <w:multiLevelType w:val="multilevel"/>
    <w:tmpl w:val="49D4B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4C7D1B"/>
    <w:multiLevelType w:val="hybridMultilevel"/>
    <w:tmpl w:val="CD78F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0E7586"/>
    <w:multiLevelType w:val="hybridMultilevel"/>
    <w:tmpl w:val="E4681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D9656C"/>
    <w:multiLevelType w:val="multilevel"/>
    <w:tmpl w:val="7884C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0C37B0"/>
    <w:multiLevelType w:val="hybridMultilevel"/>
    <w:tmpl w:val="21B80968"/>
    <w:lvl w:ilvl="0" w:tplc="77AC849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5B3DB9"/>
    <w:multiLevelType w:val="hybridMultilevel"/>
    <w:tmpl w:val="80DE24B4"/>
    <w:lvl w:ilvl="0" w:tplc="F0A8082C">
      <w:start w:val="6"/>
      <w:numFmt w:val="decimal"/>
      <w:lvlText w:val="%1)"/>
      <w:lvlJc w:val="left"/>
      <w:pPr>
        <w:ind w:left="180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40E67306"/>
    <w:multiLevelType w:val="hybridMultilevel"/>
    <w:tmpl w:val="34502A70"/>
    <w:lvl w:ilvl="0" w:tplc="75687822">
      <w:start w:val="1"/>
      <w:numFmt w:val="decimal"/>
      <w:lvlText w:val="%1."/>
      <w:lvlJc w:val="left"/>
      <w:pPr>
        <w:ind w:left="720" w:hanging="360"/>
      </w:pPr>
      <w:rPr>
        <w:rFonts w:hint="default"/>
        <w:color w:val="1C1E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570216"/>
    <w:multiLevelType w:val="hybridMultilevel"/>
    <w:tmpl w:val="07DAAEB0"/>
    <w:lvl w:ilvl="0" w:tplc="4CCCB74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AA53AA"/>
    <w:multiLevelType w:val="hybridMultilevel"/>
    <w:tmpl w:val="3DDA2C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AE3F66"/>
    <w:multiLevelType w:val="hybridMultilevel"/>
    <w:tmpl w:val="343E83A0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DC47472"/>
    <w:multiLevelType w:val="hybridMultilevel"/>
    <w:tmpl w:val="80DE24B4"/>
    <w:lvl w:ilvl="0" w:tplc="F0A8082C">
      <w:start w:val="6"/>
      <w:numFmt w:val="decimal"/>
      <w:lvlText w:val="%1)"/>
      <w:lvlJc w:val="left"/>
      <w:pPr>
        <w:ind w:left="180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636E4529"/>
    <w:multiLevelType w:val="hybridMultilevel"/>
    <w:tmpl w:val="43DA6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940177"/>
    <w:multiLevelType w:val="hybridMultilevel"/>
    <w:tmpl w:val="BCC2E540"/>
    <w:lvl w:ilvl="0" w:tplc="8D8A780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6EF00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F63D1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4AD05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F0088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C0761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FAA6B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DAA8C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2CF8F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2257FD"/>
    <w:multiLevelType w:val="hybridMultilevel"/>
    <w:tmpl w:val="43741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C709A7"/>
    <w:multiLevelType w:val="hybridMultilevel"/>
    <w:tmpl w:val="08B46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8A43C4"/>
    <w:multiLevelType w:val="hybridMultilevel"/>
    <w:tmpl w:val="DDAEF3D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73358B"/>
    <w:multiLevelType w:val="hybridMultilevel"/>
    <w:tmpl w:val="B5C864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EA388A"/>
    <w:multiLevelType w:val="hybridMultilevel"/>
    <w:tmpl w:val="0D70E8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477B5A"/>
    <w:multiLevelType w:val="hybridMultilevel"/>
    <w:tmpl w:val="C67E4DB0"/>
    <w:lvl w:ilvl="0" w:tplc="C9AC53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D741AC"/>
    <w:multiLevelType w:val="hybridMultilevel"/>
    <w:tmpl w:val="40EAB9C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77DA4803"/>
    <w:multiLevelType w:val="hybridMultilevel"/>
    <w:tmpl w:val="0F92A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1"/>
  </w:num>
  <w:num w:numId="3">
    <w:abstractNumId w:val="9"/>
  </w:num>
  <w:num w:numId="4">
    <w:abstractNumId w:val="2"/>
  </w:num>
  <w:num w:numId="5">
    <w:abstractNumId w:val="19"/>
  </w:num>
  <w:num w:numId="6">
    <w:abstractNumId w:val="12"/>
  </w:num>
  <w:num w:numId="7">
    <w:abstractNumId w:val="23"/>
  </w:num>
  <w:num w:numId="8">
    <w:abstractNumId w:val="17"/>
  </w:num>
  <w:num w:numId="9">
    <w:abstractNumId w:val="13"/>
  </w:num>
  <w:num w:numId="10">
    <w:abstractNumId w:val="18"/>
  </w:num>
  <w:num w:numId="11">
    <w:abstractNumId w:val="15"/>
  </w:num>
  <w:num w:numId="12">
    <w:abstractNumId w:val="3"/>
  </w:num>
  <w:num w:numId="13">
    <w:abstractNumId w:val="20"/>
  </w:num>
  <w:num w:numId="14">
    <w:abstractNumId w:val="28"/>
  </w:num>
  <w:num w:numId="15">
    <w:abstractNumId w:val="24"/>
  </w:num>
  <w:num w:numId="16">
    <w:abstractNumId w:val="6"/>
  </w:num>
  <w:num w:numId="17">
    <w:abstractNumId w:val="25"/>
  </w:num>
  <w:num w:numId="18">
    <w:abstractNumId w:val="4"/>
  </w:num>
  <w:num w:numId="19">
    <w:abstractNumId w:val="16"/>
  </w:num>
  <w:num w:numId="20">
    <w:abstractNumId w:val="7"/>
  </w:num>
  <w:num w:numId="21">
    <w:abstractNumId w:val="11"/>
  </w:num>
  <w:num w:numId="22">
    <w:abstractNumId w:val="22"/>
  </w:num>
  <w:num w:numId="23">
    <w:abstractNumId w:val="0"/>
  </w:num>
  <w:num w:numId="24">
    <w:abstractNumId w:val="10"/>
  </w:num>
  <w:num w:numId="25">
    <w:abstractNumId w:val="1"/>
  </w:num>
  <w:num w:numId="26">
    <w:abstractNumId w:val="8"/>
  </w:num>
  <w:num w:numId="27">
    <w:abstractNumId w:val="5"/>
  </w:num>
  <w:num w:numId="28">
    <w:abstractNumId w:val="26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69A"/>
    <w:rsid w:val="000207F2"/>
    <w:rsid w:val="000324E4"/>
    <w:rsid w:val="000D0B9D"/>
    <w:rsid w:val="00107285"/>
    <w:rsid w:val="00141A5C"/>
    <w:rsid w:val="001517EC"/>
    <w:rsid w:val="00171182"/>
    <w:rsid w:val="00194AE0"/>
    <w:rsid w:val="001A594D"/>
    <w:rsid w:val="001C6FA2"/>
    <w:rsid w:val="001E4CDC"/>
    <w:rsid w:val="001F0531"/>
    <w:rsid w:val="001F098F"/>
    <w:rsid w:val="002B127F"/>
    <w:rsid w:val="002C2459"/>
    <w:rsid w:val="00316175"/>
    <w:rsid w:val="003356E9"/>
    <w:rsid w:val="00346A15"/>
    <w:rsid w:val="003905D1"/>
    <w:rsid w:val="003947A2"/>
    <w:rsid w:val="00431420"/>
    <w:rsid w:val="00473DD8"/>
    <w:rsid w:val="004C37EC"/>
    <w:rsid w:val="004E02B7"/>
    <w:rsid w:val="00506141"/>
    <w:rsid w:val="005773B0"/>
    <w:rsid w:val="005A0C0C"/>
    <w:rsid w:val="005B723A"/>
    <w:rsid w:val="005C0B18"/>
    <w:rsid w:val="005F46F9"/>
    <w:rsid w:val="005F6C8F"/>
    <w:rsid w:val="00672975"/>
    <w:rsid w:val="006A0A46"/>
    <w:rsid w:val="006A22B9"/>
    <w:rsid w:val="006C3F0E"/>
    <w:rsid w:val="00731B3D"/>
    <w:rsid w:val="007363A9"/>
    <w:rsid w:val="0078288D"/>
    <w:rsid w:val="00844521"/>
    <w:rsid w:val="00883D37"/>
    <w:rsid w:val="008B1B73"/>
    <w:rsid w:val="008B5543"/>
    <w:rsid w:val="008C4B4C"/>
    <w:rsid w:val="008D6A23"/>
    <w:rsid w:val="008F32C7"/>
    <w:rsid w:val="008F4913"/>
    <w:rsid w:val="00975A34"/>
    <w:rsid w:val="00994379"/>
    <w:rsid w:val="0099745D"/>
    <w:rsid w:val="009A220C"/>
    <w:rsid w:val="009B44F5"/>
    <w:rsid w:val="00A026DC"/>
    <w:rsid w:val="00A42140"/>
    <w:rsid w:val="00A462D9"/>
    <w:rsid w:val="00A60BEC"/>
    <w:rsid w:val="00A72B58"/>
    <w:rsid w:val="00A7369A"/>
    <w:rsid w:val="00A952D9"/>
    <w:rsid w:val="00A9765B"/>
    <w:rsid w:val="00AF4A20"/>
    <w:rsid w:val="00B05976"/>
    <w:rsid w:val="00B06D33"/>
    <w:rsid w:val="00B451E7"/>
    <w:rsid w:val="00B462A9"/>
    <w:rsid w:val="00B700D1"/>
    <w:rsid w:val="00B90972"/>
    <w:rsid w:val="00B93648"/>
    <w:rsid w:val="00BC7867"/>
    <w:rsid w:val="00C115C8"/>
    <w:rsid w:val="00C36DCC"/>
    <w:rsid w:val="00CB161A"/>
    <w:rsid w:val="00CC08A3"/>
    <w:rsid w:val="00CC1524"/>
    <w:rsid w:val="00CC5378"/>
    <w:rsid w:val="00CD20F2"/>
    <w:rsid w:val="00D164C1"/>
    <w:rsid w:val="00D3128B"/>
    <w:rsid w:val="00D351B1"/>
    <w:rsid w:val="00D55E33"/>
    <w:rsid w:val="00DA2429"/>
    <w:rsid w:val="00DA4976"/>
    <w:rsid w:val="00DB2D6F"/>
    <w:rsid w:val="00DB6BC4"/>
    <w:rsid w:val="00DE73AD"/>
    <w:rsid w:val="00E63917"/>
    <w:rsid w:val="00E732A7"/>
    <w:rsid w:val="00E750A8"/>
    <w:rsid w:val="00E75D4E"/>
    <w:rsid w:val="00EB3BB6"/>
    <w:rsid w:val="00EF1406"/>
    <w:rsid w:val="00F56841"/>
    <w:rsid w:val="00FA3BAE"/>
    <w:rsid w:val="00FA7C13"/>
    <w:rsid w:val="00FC039A"/>
    <w:rsid w:val="00FC1558"/>
    <w:rsid w:val="00FE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605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6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exposedshow">
    <w:name w:val="text_exposed_show"/>
    <w:basedOn w:val="a0"/>
    <w:rsid w:val="00141A5C"/>
  </w:style>
  <w:style w:type="paragraph" w:styleId="a4">
    <w:name w:val="List Paragraph"/>
    <w:basedOn w:val="a"/>
    <w:uiPriority w:val="34"/>
    <w:qFormat/>
    <w:rsid w:val="00141A5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35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C0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08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6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exposedshow">
    <w:name w:val="text_exposed_show"/>
    <w:basedOn w:val="a0"/>
    <w:rsid w:val="00141A5C"/>
  </w:style>
  <w:style w:type="paragraph" w:styleId="a4">
    <w:name w:val="List Paragraph"/>
    <w:basedOn w:val="a"/>
    <w:uiPriority w:val="34"/>
    <w:qFormat/>
    <w:rsid w:val="00141A5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35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C0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08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0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8533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2354">
          <w:marLeft w:val="547"/>
          <w:marRight w:val="0"/>
          <w:marTop w:val="125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39192">
          <w:marLeft w:val="547"/>
          <w:marRight w:val="0"/>
          <w:marTop w:val="101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7574">
          <w:marLeft w:val="547"/>
          <w:marRight w:val="0"/>
          <w:marTop w:val="101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0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339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7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601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52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6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134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6439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2590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798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7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7632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7513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692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618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1413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1398</TotalTime>
  <Pages>5</Pages>
  <Words>1845</Words>
  <Characters>10523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31</cp:revision>
  <cp:lastPrinted>2023-01-08T09:27:00Z</cp:lastPrinted>
  <dcterms:created xsi:type="dcterms:W3CDTF">2019-11-30T06:03:00Z</dcterms:created>
  <dcterms:modified xsi:type="dcterms:W3CDTF">2023-01-08T09:29:00Z</dcterms:modified>
</cp:coreProperties>
</file>