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10627" w:type="dxa"/>
        <w:tblLook w:val="04A0" w:firstRow="1" w:lastRow="0" w:firstColumn="1" w:lastColumn="0" w:noHBand="0" w:noVBand="1"/>
      </w:tblPr>
      <w:tblGrid>
        <w:gridCol w:w="2661"/>
        <w:gridCol w:w="7966"/>
      </w:tblGrid>
      <w:tr w:rsidR="00E94734" w:rsidRPr="00710B9B" w14:paraId="452911E0" w14:textId="77777777" w:rsidTr="00710B9B">
        <w:trPr>
          <w:trHeight w:val="128"/>
        </w:trPr>
        <w:tc>
          <w:tcPr>
            <w:tcW w:w="2661" w:type="dxa"/>
          </w:tcPr>
          <w:p w14:paraId="2547400E" w14:textId="50725F5D" w:rsidR="00822C8C" w:rsidRPr="00710B9B" w:rsidRDefault="00822C8C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3DA289B9" wp14:editId="096E4E5B">
                  <wp:extent cx="1457325" cy="819381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8111" cy="825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66" w:type="dxa"/>
          </w:tcPr>
          <w:p w14:paraId="7103944E" w14:textId="77777777" w:rsidR="00822C8C" w:rsidRPr="00710B9B" w:rsidRDefault="00F77E68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>Лекция №3 1 часть</w:t>
            </w:r>
          </w:p>
          <w:p w14:paraId="39712870" w14:textId="131FF312" w:rsidR="00F77E68" w:rsidRPr="00710B9B" w:rsidRDefault="00F77E68" w:rsidP="00710B9B">
            <w:pPr>
              <w:ind w:right="20"/>
              <w:jc w:val="both"/>
              <w:rPr>
                <w:rFonts w:ascii="Arial" w:hAnsi="Arial" w:cs="Arial"/>
              </w:rPr>
            </w:pPr>
          </w:p>
        </w:tc>
      </w:tr>
      <w:tr w:rsidR="00AA1B4F" w:rsidRPr="00710B9B" w14:paraId="0409F615" w14:textId="77777777" w:rsidTr="00710B9B">
        <w:trPr>
          <w:trHeight w:val="128"/>
        </w:trPr>
        <w:tc>
          <w:tcPr>
            <w:tcW w:w="2661" w:type="dxa"/>
          </w:tcPr>
          <w:p w14:paraId="476666F1" w14:textId="0D3226D9" w:rsidR="00AA1B4F" w:rsidRPr="00710B9B" w:rsidRDefault="00AA1B4F" w:rsidP="00710B9B">
            <w:pPr>
              <w:jc w:val="both"/>
              <w:rPr>
                <w:rFonts w:ascii="Arial" w:hAnsi="Arial" w:cs="Arial"/>
                <w:noProof/>
              </w:rPr>
            </w:pPr>
            <w:r w:rsidRPr="00710B9B">
              <w:rPr>
                <w:rFonts w:ascii="Arial" w:eastAsia="Times New Roman" w:hAnsi="Arial" w:cs="Arial"/>
                <w:noProof/>
                <w:lang w:eastAsia="ru-RU"/>
              </w:rPr>
              <w:drawing>
                <wp:inline distT="0" distB="0" distL="0" distR="0" wp14:anchorId="5809148B" wp14:editId="7849B886">
                  <wp:extent cx="1490796" cy="8382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793" cy="846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66" w:type="dxa"/>
          </w:tcPr>
          <w:p w14:paraId="3E880A8F" w14:textId="6497B247" w:rsidR="00AA1B4F" w:rsidRPr="00710B9B" w:rsidRDefault="00AA1B4F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>Сегодня мы будем говорить о зрительном подходе в системе «Софт Моцарт»</w:t>
            </w:r>
          </w:p>
        </w:tc>
      </w:tr>
      <w:tr w:rsidR="00AA1B4F" w:rsidRPr="00710B9B" w14:paraId="5A86850F" w14:textId="77777777" w:rsidTr="00710B9B">
        <w:trPr>
          <w:trHeight w:val="128"/>
        </w:trPr>
        <w:tc>
          <w:tcPr>
            <w:tcW w:w="2661" w:type="dxa"/>
          </w:tcPr>
          <w:p w14:paraId="5A66D82A" w14:textId="75AB8902" w:rsidR="00AA1B4F" w:rsidRPr="00710B9B" w:rsidRDefault="00AA1B4F" w:rsidP="00710B9B">
            <w:pPr>
              <w:jc w:val="both"/>
              <w:rPr>
                <w:rFonts w:ascii="Arial" w:eastAsia="Times New Roman" w:hAnsi="Arial" w:cs="Arial"/>
                <w:noProof/>
                <w:lang w:eastAsia="ru-RU"/>
              </w:rPr>
            </w:pPr>
            <w:r w:rsidRPr="00710B9B">
              <w:rPr>
                <w:rFonts w:ascii="Arial" w:eastAsia="Times New Roman" w:hAnsi="Arial" w:cs="Arial"/>
                <w:noProof/>
                <w:lang w:eastAsia="ru-RU"/>
              </w:rPr>
              <w:drawing>
                <wp:inline distT="0" distB="0" distL="0" distR="0" wp14:anchorId="50B3F588" wp14:editId="64AC6285">
                  <wp:extent cx="1485900" cy="809488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5629" cy="8583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66" w:type="dxa"/>
          </w:tcPr>
          <w:p w14:paraId="367FA916" w14:textId="27B01139" w:rsidR="00AA1B4F" w:rsidRPr="00710B9B" w:rsidRDefault="00AA1B4F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 xml:space="preserve">Мы помним, что в методе </w:t>
            </w:r>
            <w:proofErr w:type="spellStart"/>
            <w:r w:rsidRPr="00710B9B">
              <w:rPr>
                <w:rFonts w:ascii="Arial" w:hAnsi="Arial" w:cs="Arial"/>
              </w:rPr>
              <w:t>Хайнер</w:t>
            </w:r>
            <w:proofErr w:type="spellEnd"/>
            <w:r w:rsidRPr="00710B9B">
              <w:rPr>
                <w:rFonts w:ascii="Arial" w:hAnsi="Arial" w:cs="Arial"/>
              </w:rPr>
              <w:t xml:space="preserve"> и</w:t>
            </w:r>
            <w:r w:rsidR="005F3FB1" w:rsidRPr="00710B9B">
              <w:rPr>
                <w:rFonts w:ascii="Arial" w:hAnsi="Arial" w:cs="Arial"/>
              </w:rPr>
              <w:t xml:space="preserve">спользуется несколько подходов в обучении музыке, это </w:t>
            </w:r>
            <w:proofErr w:type="gramStart"/>
            <w:r w:rsidR="005F3FB1" w:rsidRPr="00710B9B">
              <w:rPr>
                <w:rFonts w:ascii="Arial" w:hAnsi="Arial" w:cs="Arial"/>
              </w:rPr>
              <w:t>Зрительный</w:t>
            </w:r>
            <w:proofErr w:type="gramEnd"/>
            <w:r w:rsidR="005F3FB1" w:rsidRPr="00710B9B">
              <w:rPr>
                <w:rFonts w:ascii="Arial" w:hAnsi="Arial" w:cs="Arial"/>
              </w:rPr>
              <w:t>, Азбучный, Интерактивно-цифровой и научный.</w:t>
            </w:r>
          </w:p>
        </w:tc>
      </w:tr>
      <w:tr w:rsidR="00E94734" w:rsidRPr="00710B9B" w14:paraId="5DE3AC5A" w14:textId="77777777" w:rsidTr="00710B9B">
        <w:trPr>
          <w:trHeight w:val="128"/>
        </w:trPr>
        <w:tc>
          <w:tcPr>
            <w:tcW w:w="2661" w:type="dxa"/>
          </w:tcPr>
          <w:p w14:paraId="5468D4C5" w14:textId="77777777" w:rsidR="00710B9B" w:rsidRDefault="00710B9B" w:rsidP="00710B9B">
            <w:pPr>
              <w:jc w:val="both"/>
              <w:rPr>
                <w:rFonts w:ascii="Arial" w:hAnsi="Arial" w:cs="Arial"/>
                <w:noProof/>
                <w:lang w:eastAsia="ru-RU"/>
              </w:rPr>
            </w:pPr>
          </w:p>
          <w:p w14:paraId="5EB78F83" w14:textId="58027C82" w:rsidR="00822C8C" w:rsidRPr="00710B9B" w:rsidRDefault="002F403B" w:rsidP="00710B9B">
            <w:pPr>
              <w:jc w:val="both"/>
              <w:rPr>
                <w:rFonts w:ascii="Arial" w:hAnsi="Arial" w:cs="Arial"/>
              </w:rPr>
            </w:pPr>
            <w:bookmarkStart w:id="0" w:name="_GoBack"/>
            <w:bookmarkEnd w:id="0"/>
            <w:r w:rsidRPr="00710B9B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47C331D6" wp14:editId="53467946">
                  <wp:extent cx="1502706" cy="844897"/>
                  <wp:effectExtent l="0" t="0" r="254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3893" cy="8511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66" w:type="dxa"/>
          </w:tcPr>
          <w:p w14:paraId="43097BEB" w14:textId="336441D7" w:rsidR="00822C8C" w:rsidRPr="00710B9B" w:rsidRDefault="00AA1B4F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 xml:space="preserve">Но именно наличие зрительной опоры отличает этот метод от других и является </w:t>
            </w:r>
            <w:r w:rsidR="005F3FB1" w:rsidRPr="00710B9B">
              <w:rPr>
                <w:rFonts w:ascii="Arial" w:hAnsi="Arial" w:cs="Arial"/>
              </w:rPr>
              <w:t xml:space="preserve">(по словам Юрия </w:t>
            </w:r>
            <w:proofErr w:type="spellStart"/>
            <w:r w:rsidR="005F3FB1" w:rsidRPr="00710B9B">
              <w:rPr>
                <w:rFonts w:ascii="Arial" w:hAnsi="Arial" w:cs="Arial"/>
              </w:rPr>
              <w:t>розума</w:t>
            </w:r>
            <w:proofErr w:type="spellEnd"/>
            <w:r w:rsidR="005F3FB1" w:rsidRPr="00710B9B">
              <w:rPr>
                <w:rFonts w:ascii="Arial" w:hAnsi="Arial" w:cs="Arial"/>
              </w:rPr>
              <w:t xml:space="preserve">), </w:t>
            </w:r>
            <w:r w:rsidRPr="00710B9B">
              <w:rPr>
                <w:rFonts w:ascii="Arial" w:hAnsi="Arial" w:cs="Arial"/>
              </w:rPr>
              <w:t xml:space="preserve">«недостающим звеном» </w:t>
            </w:r>
            <w:r w:rsidR="00C42AD1" w:rsidRPr="00710B9B">
              <w:rPr>
                <w:rFonts w:ascii="Arial" w:hAnsi="Arial" w:cs="Arial"/>
              </w:rPr>
              <w:t xml:space="preserve">в </w:t>
            </w:r>
            <w:r w:rsidRPr="00710B9B">
              <w:rPr>
                <w:rFonts w:ascii="Arial" w:hAnsi="Arial" w:cs="Arial"/>
              </w:rPr>
              <w:t>традиционно</w:t>
            </w:r>
            <w:r w:rsidR="00C42AD1" w:rsidRPr="00710B9B">
              <w:rPr>
                <w:rFonts w:ascii="Arial" w:hAnsi="Arial" w:cs="Arial"/>
              </w:rPr>
              <w:t>м музыкальном</w:t>
            </w:r>
            <w:r w:rsidRPr="00710B9B">
              <w:rPr>
                <w:rFonts w:ascii="Arial" w:hAnsi="Arial" w:cs="Arial"/>
              </w:rPr>
              <w:t xml:space="preserve"> об</w:t>
            </w:r>
            <w:r w:rsidR="00C42AD1" w:rsidRPr="00710B9B">
              <w:rPr>
                <w:rFonts w:ascii="Arial" w:hAnsi="Arial" w:cs="Arial"/>
              </w:rPr>
              <w:t>разовании</w:t>
            </w:r>
            <w:r w:rsidR="005F3FB1" w:rsidRPr="00710B9B">
              <w:rPr>
                <w:rFonts w:ascii="Arial" w:hAnsi="Arial" w:cs="Arial"/>
              </w:rPr>
              <w:t xml:space="preserve">. Только в системе Софт Моцарт, опираясь на все каналы восприятия человека, последовательно тренируется  </w:t>
            </w:r>
            <w:r w:rsidR="00C42AD1" w:rsidRPr="00710B9B">
              <w:rPr>
                <w:rFonts w:ascii="Arial" w:hAnsi="Arial" w:cs="Arial"/>
              </w:rPr>
              <w:t xml:space="preserve">зрительное внимание и формируется навык чтения нот, как основной для успешного дальнейшего обучения музыке. </w:t>
            </w:r>
            <w:r w:rsidRPr="00710B9B">
              <w:rPr>
                <w:rFonts w:ascii="Arial" w:hAnsi="Arial" w:cs="Arial"/>
              </w:rPr>
              <w:t xml:space="preserve">Поэтому  сегодняшняя тема в </w:t>
            </w:r>
            <w:r w:rsidR="00C42AD1" w:rsidRPr="00710B9B">
              <w:rPr>
                <w:rFonts w:ascii="Arial" w:hAnsi="Arial" w:cs="Arial"/>
              </w:rPr>
              <w:t>рамках</w:t>
            </w:r>
            <w:r w:rsidRPr="00710B9B">
              <w:rPr>
                <w:rFonts w:ascii="Arial" w:hAnsi="Arial" w:cs="Arial"/>
              </w:rPr>
              <w:t xml:space="preserve"> курса обучения учителей Софт Моцарт является ключевой и занимает центральное место.</w:t>
            </w:r>
          </w:p>
        </w:tc>
      </w:tr>
      <w:tr w:rsidR="00E94734" w:rsidRPr="00710B9B" w14:paraId="244D26ED" w14:textId="77777777" w:rsidTr="00710B9B">
        <w:trPr>
          <w:trHeight w:val="128"/>
        </w:trPr>
        <w:tc>
          <w:tcPr>
            <w:tcW w:w="2661" w:type="dxa"/>
          </w:tcPr>
          <w:p w14:paraId="0257EB91" w14:textId="74D3625F" w:rsidR="00822C8C" w:rsidRPr="00710B9B" w:rsidRDefault="002F403B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563BD153" wp14:editId="4D48853E">
                  <wp:extent cx="1552575" cy="872934"/>
                  <wp:effectExtent l="0" t="0" r="0" b="381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998" cy="8787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66" w:type="dxa"/>
          </w:tcPr>
          <w:p w14:paraId="64EC6BE4" w14:textId="77777777" w:rsidR="00710B9B" w:rsidRDefault="00710B9B" w:rsidP="00710B9B">
            <w:pPr>
              <w:jc w:val="both"/>
              <w:rPr>
                <w:rFonts w:ascii="Arial" w:hAnsi="Arial" w:cs="Arial"/>
              </w:rPr>
            </w:pPr>
          </w:p>
          <w:p w14:paraId="01F4B840" w14:textId="0ACFEBC8" w:rsidR="00822C8C" w:rsidRPr="00710B9B" w:rsidRDefault="00C42AD1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>Итак, п</w:t>
            </w:r>
            <w:r w:rsidR="00D76704" w:rsidRPr="00710B9B">
              <w:rPr>
                <w:rFonts w:ascii="Arial" w:hAnsi="Arial" w:cs="Arial"/>
              </w:rPr>
              <w:t>очему традиционное обучение музыке происходит в слепом режим</w:t>
            </w:r>
            <w:r w:rsidRPr="00710B9B">
              <w:rPr>
                <w:rFonts w:ascii="Arial" w:hAnsi="Arial" w:cs="Arial"/>
              </w:rPr>
              <w:t>е</w:t>
            </w:r>
            <w:r w:rsidR="00D76704" w:rsidRPr="00710B9B">
              <w:rPr>
                <w:rFonts w:ascii="Arial" w:hAnsi="Arial" w:cs="Arial"/>
              </w:rPr>
              <w:t>?</w:t>
            </w:r>
            <w:r w:rsidRPr="00710B9B">
              <w:rPr>
                <w:rFonts w:ascii="Arial" w:hAnsi="Arial" w:cs="Arial"/>
              </w:rPr>
              <w:t xml:space="preserve"> </w:t>
            </w:r>
            <w:r w:rsidR="00762863" w:rsidRPr="00710B9B">
              <w:rPr>
                <w:rFonts w:ascii="Arial" w:hAnsi="Arial" w:cs="Arial"/>
              </w:rPr>
              <w:t xml:space="preserve"> </w:t>
            </w:r>
          </w:p>
        </w:tc>
      </w:tr>
      <w:tr w:rsidR="00E94734" w:rsidRPr="00710B9B" w14:paraId="165BD06E" w14:textId="77777777" w:rsidTr="00710B9B">
        <w:trPr>
          <w:trHeight w:val="128"/>
        </w:trPr>
        <w:tc>
          <w:tcPr>
            <w:tcW w:w="2661" w:type="dxa"/>
          </w:tcPr>
          <w:p w14:paraId="46876CE1" w14:textId="77777777" w:rsidR="00710B9B" w:rsidRDefault="00710B9B" w:rsidP="00710B9B">
            <w:pPr>
              <w:jc w:val="both"/>
              <w:rPr>
                <w:rFonts w:ascii="Arial" w:hAnsi="Arial" w:cs="Arial"/>
                <w:noProof/>
                <w:lang w:eastAsia="ru-RU"/>
              </w:rPr>
            </w:pPr>
          </w:p>
          <w:p w14:paraId="3EDB1B00" w14:textId="7F68C8F0" w:rsidR="00822C8C" w:rsidRPr="00710B9B" w:rsidRDefault="002F403B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42475DDE" wp14:editId="51DB30DE">
                  <wp:extent cx="1457325" cy="819381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459" cy="8245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66" w:type="dxa"/>
          </w:tcPr>
          <w:p w14:paraId="5CF402D6" w14:textId="77777777" w:rsidR="00710B9B" w:rsidRDefault="00710B9B" w:rsidP="00710B9B">
            <w:pPr>
              <w:jc w:val="both"/>
              <w:rPr>
                <w:rFonts w:ascii="Arial" w:hAnsi="Arial" w:cs="Arial"/>
              </w:rPr>
            </w:pPr>
          </w:p>
          <w:p w14:paraId="585AADC2" w14:textId="6BCAD6D0" w:rsidR="00C42AD1" w:rsidRPr="00710B9B" w:rsidRDefault="00C42AD1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>Многие педагоги, возможно</w:t>
            </w:r>
            <w:r w:rsidR="003C23A6" w:rsidRPr="00710B9B">
              <w:rPr>
                <w:rFonts w:ascii="Arial" w:hAnsi="Arial" w:cs="Arial"/>
              </w:rPr>
              <w:t>,</w:t>
            </w:r>
            <w:r w:rsidRPr="00710B9B">
              <w:rPr>
                <w:rFonts w:ascii="Arial" w:hAnsi="Arial" w:cs="Arial"/>
              </w:rPr>
              <w:t xml:space="preserve"> возразят </w:t>
            </w:r>
            <w:r w:rsidR="003C23A6" w:rsidRPr="00710B9B">
              <w:rPr>
                <w:rFonts w:ascii="Arial" w:hAnsi="Arial" w:cs="Arial"/>
              </w:rPr>
              <w:t xml:space="preserve">и скажут: </w:t>
            </w:r>
            <w:r w:rsidRPr="00710B9B">
              <w:rPr>
                <w:rFonts w:ascii="Arial" w:hAnsi="Arial" w:cs="Arial"/>
              </w:rPr>
              <w:t>«Как это нет зрительной опоры?</w:t>
            </w:r>
            <w:r w:rsidR="003C23A6" w:rsidRPr="00710B9B">
              <w:rPr>
                <w:rFonts w:ascii="Arial" w:hAnsi="Arial" w:cs="Arial"/>
              </w:rPr>
              <w:t xml:space="preserve"> Мы всегда разбираем и учим произведение по нотам, а не с рук»</w:t>
            </w:r>
          </w:p>
          <w:p w14:paraId="5F7AB587" w14:textId="77777777" w:rsidR="00A13AB1" w:rsidRPr="00710B9B" w:rsidRDefault="003C23A6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 xml:space="preserve">Все верно, ноты, действительно </w:t>
            </w:r>
            <w:proofErr w:type="gramStart"/>
            <w:r w:rsidRPr="00710B9B">
              <w:rPr>
                <w:rFonts w:ascii="Arial" w:hAnsi="Arial" w:cs="Arial"/>
              </w:rPr>
              <w:t>стоят на пюпитре перед глазами ученика и он смотрит</w:t>
            </w:r>
            <w:proofErr w:type="gramEnd"/>
            <w:r w:rsidRPr="00710B9B">
              <w:rPr>
                <w:rFonts w:ascii="Arial" w:hAnsi="Arial" w:cs="Arial"/>
              </w:rPr>
              <w:t xml:space="preserve"> на них, когда учитель показывает. </w:t>
            </w:r>
            <w:r w:rsidR="00A13AB1" w:rsidRPr="00710B9B">
              <w:rPr>
                <w:rFonts w:ascii="Arial" w:hAnsi="Arial" w:cs="Arial"/>
              </w:rPr>
              <w:t xml:space="preserve">В чем разница </w:t>
            </w:r>
            <w:proofErr w:type="gramStart"/>
            <w:r w:rsidR="00A13AB1" w:rsidRPr="00710B9B">
              <w:rPr>
                <w:rFonts w:ascii="Arial" w:hAnsi="Arial" w:cs="Arial"/>
              </w:rPr>
              <w:t>между</w:t>
            </w:r>
            <w:proofErr w:type="gramEnd"/>
            <w:r w:rsidR="00A13AB1" w:rsidRPr="00710B9B">
              <w:rPr>
                <w:rFonts w:ascii="Arial" w:hAnsi="Arial" w:cs="Arial"/>
              </w:rPr>
              <w:t xml:space="preserve"> смотреть и видеть? </w:t>
            </w:r>
          </w:p>
          <w:p w14:paraId="7DCD9F67" w14:textId="510310C9" w:rsidR="00A13AB1" w:rsidRPr="00710B9B" w:rsidRDefault="00A13AB1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>Ученик</w:t>
            </w:r>
            <w:r w:rsidR="00762863" w:rsidRPr="00710B9B">
              <w:rPr>
                <w:rFonts w:ascii="Arial" w:hAnsi="Arial" w:cs="Arial"/>
              </w:rPr>
              <w:t xml:space="preserve"> смотр</w:t>
            </w:r>
            <w:r w:rsidR="003C23A6" w:rsidRPr="00710B9B">
              <w:rPr>
                <w:rFonts w:ascii="Arial" w:hAnsi="Arial" w:cs="Arial"/>
              </w:rPr>
              <w:t>и</w:t>
            </w:r>
            <w:r w:rsidR="00762863" w:rsidRPr="00710B9B">
              <w:rPr>
                <w:rFonts w:ascii="Arial" w:hAnsi="Arial" w:cs="Arial"/>
              </w:rPr>
              <w:t>т, но не вид</w:t>
            </w:r>
            <w:r w:rsidR="003C23A6" w:rsidRPr="00710B9B">
              <w:rPr>
                <w:rFonts w:ascii="Arial" w:hAnsi="Arial" w:cs="Arial"/>
              </w:rPr>
              <w:t>и</w:t>
            </w:r>
            <w:r w:rsidR="00762863" w:rsidRPr="00710B9B">
              <w:rPr>
                <w:rFonts w:ascii="Arial" w:hAnsi="Arial" w:cs="Arial"/>
              </w:rPr>
              <w:t xml:space="preserve">т, </w:t>
            </w:r>
            <w:r w:rsidRPr="00710B9B">
              <w:rPr>
                <w:rFonts w:ascii="Arial" w:hAnsi="Arial" w:cs="Arial"/>
              </w:rPr>
              <w:t xml:space="preserve">это значит, что он </w:t>
            </w:r>
            <w:r w:rsidR="00762863" w:rsidRPr="00710B9B">
              <w:rPr>
                <w:rFonts w:ascii="Arial" w:hAnsi="Arial" w:cs="Arial"/>
              </w:rPr>
              <w:t xml:space="preserve">не может </w:t>
            </w:r>
            <w:r w:rsidR="002C5471" w:rsidRPr="00710B9B">
              <w:rPr>
                <w:rFonts w:ascii="Arial" w:hAnsi="Arial" w:cs="Arial"/>
              </w:rPr>
              <w:t xml:space="preserve">сам </w:t>
            </w:r>
            <w:r w:rsidR="00762863" w:rsidRPr="00710B9B">
              <w:rPr>
                <w:rFonts w:ascii="Arial" w:hAnsi="Arial" w:cs="Arial"/>
              </w:rPr>
              <w:t>вычленить, дифференцировать</w:t>
            </w:r>
            <w:r w:rsidR="003C23A6" w:rsidRPr="00710B9B">
              <w:rPr>
                <w:rFonts w:ascii="Arial" w:hAnsi="Arial" w:cs="Arial"/>
              </w:rPr>
              <w:t xml:space="preserve">, </w:t>
            </w:r>
            <w:r w:rsidRPr="00710B9B">
              <w:rPr>
                <w:rFonts w:ascii="Arial" w:hAnsi="Arial" w:cs="Arial"/>
              </w:rPr>
              <w:t>быстро распознать</w:t>
            </w:r>
            <w:r w:rsidR="00762863" w:rsidRPr="00710B9B">
              <w:rPr>
                <w:rFonts w:ascii="Arial" w:hAnsi="Arial" w:cs="Arial"/>
              </w:rPr>
              <w:t xml:space="preserve"> ноту </w:t>
            </w:r>
            <w:r w:rsidR="002C5471" w:rsidRPr="00710B9B">
              <w:rPr>
                <w:rFonts w:ascii="Arial" w:hAnsi="Arial" w:cs="Arial"/>
              </w:rPr>
              <w:t>в нотном тексте</w:t>
            </w:r>
            <w:r w:rsidR="003C23A6" w:rsidRPr="00710B9B">
              <w:rPr>
                <w:rFonts w:ascii="Arial" w:hAnsi="Arial" w:cs="Arial"/>
              </w:rPr>
              <w:t xml:space="preserve"> </w:t>
            </w:r>
            <w:r w:rsidR="00762863" w:rsidRPr="00710B9B">
              <w:rPr>
                <w:rFonts w:ascii="Arial" w:hAnsi="Arial" w:cs="Arial"/>
              </w:rPr>
              <w:t xml:space="preserve">и </w:t>
            </w:r>
            <w:r w:rsidRPr="00710B9B">
              <w:rPr>
                <w:rFonts w:ascii="Arial" w:hAnsi="Arial" w:cs="Arial"/>
              </w:rPr>
              <w:t xml:space="preserve">быстро найти соответствующую </w:t>
            </w:r>
            <w:r w:rsidR="00762863" w:rsidRPr="00710B9B">
              <w:rPr>
                <w:rFonts w:ascii="Arial" w:hAnsi="Arial" w:cs="Arial"/>
              </w:rPr>
              <w:t>клавишу</w:t>
            </w:r>
            <w:r w:rsidRPr="00710B9B">
              <w:rPr>
                <w:rFonts w:ascii="Arial" w:hAnsi="Arial" w:cs="Arial"/>
              </w:rPr>
              <w:t xml:space="preserve"> на клавиатуре. Они для него все на одно лицо как люди в одинаковой одежде на черно-белой фотографии, где невозможно, очень трудно сразу узнать кого-то, тем более в перевернутом виде. Так и ученик в классе н</w:t>
            </w:r>
            <w:r w:rsidR="00762863" w:rsidRPr="00710B9B">
              <w:rPr>
                <w:rFonts w:ascii="Arial" w:hAnsi="Arial" w:cs="Arial"/>
              </w:rPr>
              <w:t xml:space="preserve">е может соотнести одно с другим, понять </w:t>
            </w:r>
            <w:r w:rsidRPr="00710B9B">
              <w:rPr>
                <w:rFonts w:ascii="Arial" w:hAnsi="Arial" w:cs="Arial"/>
              </w:rPr>
              <w:t xml:space="preserve">связь в системе </w:t>
            </w:r>
            <w:r w:rsidR="00762863" w:rsidRPr="00710B9B">
              <w:rPr>
                <w:rFonts w:ascii="Arial" w:hAnsi="Arial" w:cs="Arial"/>
              </w:rPr>
              <w:t xml:space="preserve">ноты-клавиши. </w:t>
            </w:r>
          </w:p>
          <w:p w14:paraId="76A79714" w14:textId="30E06D0B" w:rsidR="00822C8C" w:rsidRPr="00710B9B" w:rsidRDefault="00762863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 xml:space="preserve">Отсюда зажатости </w:t>
            </w:r>
            <w:r w:rsidR="00A13AB1" w:rsidRPr="00710B9B">
              <w:rPr>
                <w:rFonts w:ascii="Arial" w:hAnsi="Arial" w:cs="Arial"/>
              </w:rPr>
              <w:t xml:space="preserve">в мышцах </w:t>
            </w:r>
            <w:r w:rsidRPr="00710B9B">
              <w:rPr>
                <w:rFonts w:ascii="Arial" w:hAnsi="Arial" w:cs="Arial"/>
              </w:rPr>
              <w:t>при игре</w:t>
            </w:r>
            <w:r w:rsidR="00A13AB1" w:rsidRPr="00710B9B">
              <w:rPr>
                <w:rFonts w:ascii="Arial" w:hAnsi="Arial" w:cs="Arial"/>
              </w:rPr>
              <w:t>.</w:t>
            </w:r>
            <w:r w:rsidRPr="00710B9B">
              <w:rPr>
                <w:rFonts w:ascii="Arial" w:hAnsi="Arial" w:cs="Arial"/>
              </w:rPr>
              <w:t xml:space="preserve"> </w:t>
            </w:r>
            <w:r w:rsidR="00A13AB1" w:rsidRPr="00710B9B">
              <w:rPr>
                <w:rFonts w:ascii="Arial" w:hAnsi="Arial" w:cs="Arial"/>
              </w:rPr>
              <w:t>П</w:t>
            </w:r>
            <w:r w:rsidRPr="00710B9B">
              <w:rPr>
                <w:rFonts w:ascii="Arial" w:hAnsi="Arial" w:cs="Arial"/>
              </w:rPr>
              <w:t xml:space="preserve">риродой так заложено, что </w:t>
            </w:r>
            <w:r w:rsidR="00A13AB1" w:rsidRPr="00710B9B">
              <w:rPr>
                <w:rFonts w:ascii="Arial" w:hAnsi="Arial" w:cs="Arial"/>
              </w:rPr>
              <w:t xml:space="preserve">наши </w:t>
            </w:r>
            <w:r w:rsidRPr="00710B9B">
              <w:rPr>
                <w:rFonts w:ascii="Arial" w:hAnsi="Arial" w:cs="Arial"/>
              </w:rPr>
              <w:t>мышцы при плохой зрительной видимости цепенеют, зажимаются, включается режим опасности. Поэтому сколько не работай над свободой рук рядом с фортепиано, все равно, потом, когда вы поставите ноты перед глазами</w:t>
            </w:r>
            <w:r w:rsidR="00A13AB1" w:rsidRPr="00710B9B">
              <w:rPr>
                <w:rFonts w:ascii="Arial" w:hAnsi="Arial" w:cs="Arial"/>
              </w:rPr>
              <w:t xml:space="preserve"> ученика</w:t>
            </w:r>
            <w:r w:rsidRPr="00710B9B">
              <w:rPr>
                <w:rFonts w:ascii="Arial" w:hAnsi="Arial" w:cs="Arial"/>
              </w:rPr>
              <w:t xml:space="preserve">, в которых он не </w:t>
            </w:r>
            <w:r w:rsidR="00A13AB1" w:rsidRPr="00710B9B">
              <w:rPr>
                <w:rFonts w:ascii="Arial" w:hAnsi="Arial" w:cs="Arial"/>
              </w:rPr>
              <w:t>видит</w:t>
            </w:r>
            <w:r w:rsidR="00E254F4" w:rsidRPr="00710B9B">
              <w:rPr>
                <w:rFonts w:ascii="Arial" w:hAnsi="Arial" w:cs="Arial"/>
              </w:rPr>
              <w:t xml:space="preserve"> и</w:t>
            </w:r>
            <w:r w:rsidR="00A13AB1" w:rsidRPr="00710B9B">
              <w:rPr>
                <w:rFonts w:ascii="Arial" w:hAnsi="Arial" w:cs="Arial"/>
              </w:rPr>
              <w:t xml:space="preserve"> не </w:t>
            </w:r>
            <w:r w:rsidRPr="00710B9B">
              <w:rPr>
                <w:rFonts w:ascii="Arial" w:hAnsi="Arial" w:cs="Arial"/>
              </w:rPr>
              <w:t xml:space="preserve">понимает что играть, </w:t>
            </w:r>
            <w:r w:rsidR="00A13AB1" w:rsidRPr="00710B9B">
              <w:rPr>
                <w:rFonts w:ascii="Arial" w:hAnsi="Arial" w:cs="Arial"/>
              </w:rPr>
              <w:t xml:space="preserve">куда двигаться, </w:t>
            </w:r>
            <w:r w:rsidRPr="00710B9B">
              <w:rPr>
                <w:rFonts w:ascii="Arial" w:hAnsi="Arial" w:cs="Arial"/>
              </w:rPr>
              <w:t xml:space="preserve">мышцы будут зажиматься.  Свобода </w:t>
            </w:r>
            <w:r w:rsidR="00E254F4" w:rsidRPr="00710B9B">
              <w:rPr>
                <w:rFonts w:ascii="Arial" w:hAnsi="Arial" w:cs="Arial"/>
              </w:rPr>
              <w:t xml:space="preserve">мышц </w:t>
            </w:r>
            <w:r w:rsidRPr="00710B9B">
              <w:rPr>
                <w:rFonts w:ascii="Arial" w:hAnsi="Arial" w:cs="Arial"/>
              </w:rPr>
              <w:t xml:space="preserve">рук – это не навык, это внутреннее психологическое состояние. Если виден маршрут движения, то и в мышцах появится свобода и уверенность. </w:t>
            </w:r>
          </w:p>
        </w:tc>
      </w:tr>
      <w:tr w:rsidR="00E94734" w:rsidRPr="00710B9B" w14:paraId="6DE2AEA9" w14:textId="77777777" w:rsidTr="00710B9B">
        <w:trPr>
          <w:trHeight w:val="128"/>
        </w:trPr>
        <w:tc>
          <w:tcPr>
            <w:tcW w:w="2661" w:type="dxa"/>
          </w:tcPr>
          <w:p w14:paraId="5B57D0AB" w14:textId="42E82F8C" w:rsidR="00822C8C" w:rsidRPr="00710B9B" w:rsidRDefault="002F403B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603EEF96" wp14:editId="314FA940">
                  <wp:extent cx="1389151" cy="781050"/>
                  <wp:effectExtent l="0" t="0" r="190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9540" cy="7868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66" w:type="dxa"/>
          </w:tcPr>
          <w:p w14:paraId="181DB2FF" w14:textId="77777777" w:rsidR="00710B9B" w:rsidRDefault="00710B9B" w:rsidP="00710B9B">
            <w:pPr>
              <w:jc w:val="both"/>
              <w:rPr>
                <w:rFonts w:ascii="Arial" w:hAnsi="Arial" w:cs="Arial"/>
              </w:rPr>
            </w:pPr>
          </w:p>
          <w:p w14:paraId="52ED1F9D" w14:textId="50657454" w:rsidR="00822C8C" w:rsidRPr="00710B9B" w:rsidRDefault="004A6946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>В мето</w:t>
            </w:r>
            <w:r w:rsidR="00ED17DA" w:rsidRPr="00710B9B">
              <w:rPr>
                <w:rFonts w:ascii="Arial" w:hAnsi="Arial" w:cs="Arial"/>
              </w:rPr>
              <w:t>д</w:t>
            </w:r>
            <w:r w:rsidRPr="00710B9B">
              <w:rPr>
                <w:rFonts w:ascii="Arial" w:hAnsi="Arial" w:cs="Arial"/>
              </w:rPr>
              <w:t xml:space="preserve">е </w:t>
            </w:r>
            <w:proofErr w:type="spellStart"/>
            <w:r w:rsidRPr="00710B9B">
              <w:rPr>
                <w:rFonts w:ascii="Arial" w:hAnsi="Arial" w:cs="Arial"/>
              </w:rPr>
              <w:t>Хайнер</w:t>
            </w:r>
            <w:proofErr w:type="spellEnd"/>
            <w:r w:rsidRPr="00710B9B">
              <w:rPr>
                <w:rFonts w:ascii="Arial" w:hAnsi="Arial" w:cs="Arial"/>
              </w:rPr>
              <w:t xml:space="preserve"> ребенок </w:t>
            </w:r>
            <w:r w:rsidR="00E254F4" w:rsidRPr="00710B9B">
              <w:rPr>
                <w:rFonts w:ascii="Arial" w:hAnsi="Arial" w:cs="Arial"/>
              </w:rPr>
              <w:t xml:space="preserve">не только смотрит, но и </w:t>
            </w:r>
            <w:r w:rsidRPr="00710B9B">
              <w:rPr>
                <w:rFonts w:ascii="Arial" w:hAnsi="Arial" w:cs="Arial"/>
              </w:rPr>
              <w:t>вид</w:t>
            </w:r>
            <w:r w:rsidR="00E254F4" w:rsidRPr="00710B9B">
              <w:rPr>
                <w:rFonts w:ascii="Arial" w:hAnsi="Arial" w:cs="Arial"/>
              </w:rPr>
              <w:t>и</w:t>
            </w:r>
            <w:r w:rsidRPr="00710B9B">
              <w:rPr>
                <w:rFonts w:ascii="Arial" w:hAnsi="Arial" w:cs="Arial"/>
              </w:rPr>
              <w:t xml:space="preserve">т, т.к. </w:t>
            </w:r>
            <w:r w:rsidR="00E254F4" w:rsidRPr="00710B9B">
              <w:rPr>
                <w:rFonts w:ascii="Arial" w:hAnsi="Arial" w:cs="Arial"/>
              </w:rPr>
              <w:t xml:space="preserve">вертикальный нотный стан и зрительные подсказки «ключики» представляют собой понятную маршрутную карту, где </w:t>
            </w:r>
            <w:r w:rsidRPr="00710B9B">
              <w:rPr>
                <w:rFonts w:ascii="Arial" w:hAnsi="Arial" w:cs="Arial"/>
              </w:rPr>
              <w:t>видна четкая связь нот и клавиш</w:t>
            </w:r>
            <w:r w:rsidR="00E254F4" w:rsidRPr="00710B9B">
              <w:rPr>
                <w:rFonts w:ascii="Arial" w:hAnsi="Arial" w:cs="Arial"/>
              </w:rPr>
              <w:t>.</w:t>
            </w:r>
          </w:p>
        </w:tc>
      </w:tr>
      <w:tr w:rsidR="00E94734" w:rsidRPr="00710B9B" w14:paraId="78344BE9" w14:textId="77777777" w:rsidTr="00710B9B">
        <w:trPr>
          <w:trHeight w:val="128"/>
        </w:trPr>
        <w:tc>
          <w:tcPr>
            <w:tcW w:w="2661" w:type="dxa"/>
          </w:tcPr>
          <w:p w14:paraId="1DEDA6DE" w14:textId="77777777" w:rsidR="00710B9B" w:rsidRDefault="00710B9B" w:rsidP="00710B9B">
            <w:pPr>
              <w:jc w:val="both"/>
              <w:rPr>
                <w:rFonts w:ascii="Arial" w:hAnsi="Arial" w:cs="Arial"/>
                <w:noProof/>
                <w:lang w:eastAsia="ru-RU"/>
              </w:rPr>
            </w:pPr>
          </w:p>
          <w:p w14:paraId="2C53876D" w14:textId="2ABB06FD" w:rsidR="00822C8C" w:rsidRPr="00710B9B" w:rsidRDefault="002F403B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7393927B" wp14:editId="287A0B0D">
                  <wp:extent cx="1447800" cy="814025"/>
                  <wp:effectExtent l="0" t="0" r="0" b="571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8748" cy="820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66" w:type="dxa"/>
          </w:tcPr>
          <w:p w14:paraId="46689FA7" w14:textId="77777777" w:rsidR="00710B9B" w:rsidRDefault="00710B9B" w:rsidP="00710B9B">
            <w:pPr>
              <w:jc w:val="both"/>
              <w:rPr>
                <w:rFonts w:ascii="Arial" w:hAnsi="Arial" w:cs="Arial"/>
              </w:rPr>
            </w:pPr>
          </w:p>
          <w:p w14:paraId="75D5324B" w14:textId="77777777" w:rsidR="00E254F4" w:rsidRPr="00710B9B" w:rsidRDefault="004A6946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 xml:space="preserve">Можно провести параллель с такой ситуацией: вы на чужой кухне. Вам нужно приготовить блюдо, перед вами большое количество шкафов, ящичков, но вы не знаете где </w:t>
            </w:r>
            <w:proofErr w:type="gramStart"/>
            <w:r w:rsidRPr="00710B9B">
              <w:rPr>
                <w:rFonts w:ascii="Arial" w:hAnsi="Arial" w:cs="Arial"/>
              </w:rPr>
              <w:t>конкретно</w:t>
            </w:r>
            <w:proofErr w:type="gramEnd"/>
            <w:r w:rsidRPr="00710B9B">
              <w:rPr>
                <w:rFonts w:ascii="Arial" w:hAnsi="Arial" w:cs="Arial"/>
              </w:rPr>
              <w:t xml:space="preserve"> что лежит, поэтому вы вынуждены искать, у вас много времени и энергии уходит на поиск нужного </w:t>
            </w:r>
            <w:proofErr w:type="spellStart"/>
            <w:r w:rsidRPr="00710B9B">
              <w:rPr>
                <w:rFonts w:ascii="Arial" w:hAnsi="Arial" w:cs="Arial"/>
              </w:rPr>
              <w:t>ингридиента</w:t>
            </w:r>
            <w:proofErr w:type="spellEnd"/>
            <w:r w:rsidRPr="00710B9B">
              <w:rPr>
                <w:rFonts w:ascii="Arial" w:hAnsi="Arial" w:cs="Arial"/>
              </w:rPr>
              <w:t xml:space="preserve">, а не на приготовление пищи. </w:t>
            </w:r>
          </w:p>
          <w:p w14:paraId="1B7F2828" w14:textId="1DC7E081" w:rsidR="00822C8C" w:rsidRPr="00710B9B" w:rsidRDefault="004A6946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 xml:space="preserve">На своей родной кухне такого не будет, вы точно знаете </w:t>
            </w:r>
            <w:proofErr w:type="gramStart"/>
            <w:r w:rsidRPr="00710B9B">
              <w:rPr>
                <w:rFonts w:ascii="Arial" w:hAnsi="Arial" w:cs="Arial"/>
              </w:rPr>
              <w:t>где-что</w:t>
            </w:r>
            <w:proofErr w:type="gramEnd"/>
            <w:r w:rsidRPr="00710B9B">
              <w:rPr>
                <w:rFonts w:ascii="Arial" w:hAnsi="Arial" w:cs="Arial"/>
              </w:rPr>
              <w:t xml:space="preserve"> лежит, </w:t>
            </w:r>
            <w:r w:rsidR="00ED17DA" w:rsidRPr="00710B9B">
              <w:rPr>
                <w:rFonts w:ascii="Arial" w:hAnsi="Arial" w:cs="Arial"/>
              </w:rPr>
              <w:t xml:space="preserve">у </w:t>
            </w:r>
            <w:r w:rsidR="00ED17DA" w:rsidRPr="00710B9B">
              <w:rPr>
                <w:rFonts w:ascii="Arial" w:hAnsi="Arial" w:cs="Arial"/>
              </w:rPr>
              <w:lastRenderedPageBreak/>
              <w:t xml:space="preserve">вас там своя система, </w:t>
            </w:r>
            <w:r w:rsidRPr="00710B9B">
              <w:rPr>
                <w:rFonts w:ascii="Arial" w:hAnsi="Arial" w:cs="Arial"/>
              </w:rPr>
              <w:t>быстро находите, и поэтому врем</w:t>
            </w:r>
            <w:r w:rsidR="00E254F4" w:rsidRPr="00710B9B">
              <w:rPr>
                <w:rFonts w:ascii="Arial" w:hAnsi="Arial" w:cs="Arial"/>
              </w:rPr>
              <w:t>ени на</w:t>
            </w:r>
            <w:r w:rsidRPr="00710B9B">
              <w:rPr>
                <w:rFonts w:ascii="Arial" w:hAnsi="Arial" w:cs="Arial"/>
              </w:rPr>
              <w:t xml:space="preserve"> приготовление еды у вас </w:t>
            </w:r>
            <w:r w:rsidR="00E254F4" w:rsidRPr="00710B9B">
              <w:rPr>
                <w:rFonts w:ascii="Arial" w:hAnsi="Arial" w:cs="Arial"/>
              </w:rPr>
              <w:t>уйдет</w:t>
            </w:r>
            <w:r w:rsidRPr="00710B9B">
              <w:rPr>
                <w:rFonts w:ascii="Arial" w:hAnsi="Arial" w:cs="Arial"/>
              </w:rPr>
              <w:t xml:space="preserve"> в разы меньше</w:t>
            </w:r>
            <w:r w:rsidR="00E254F4" w:rsidRPr="00710B9B">
              <w:rPr>
                <w:rFonts w:ascii="Arial" w:hAnsi="Arial" w:cs="Arial"/>
              </w:rPr>
              <w:t>, нежели на чужой кухне.</w:t>
            </w:r>
            <w:r w:rsidRPr="00710B9B">
              <w:rPr>
                <w:rFonts w:ascii="Arial" w:hAnsi="Arial" w:cs="Arial"/>
              </w:rPr>
              <w:t xml:space="preserve"> Точно так же </w:t>
            </w:r>
            <w:proofErr w:type="gramStart"/>
            <w:r w:rsidRPr="00710B9B">
              <w:rPr>
                <w:rFonts w:ascii="Arial" w:hAnsi="Arial" w:cs="Arial"/>
              </w:rPr>
              <w:t>дети</w:t>
            </w:r>
            <w:proofErr w:type="gramEnd"/>
            <w:r w:rsidRPr="00710B9B">
              <w:rPr>
                <w:rFonts w:ascii="Arial" w:hAnsi="Arial" w:cs="Arial"/>
              </w:rPr>
              <w:t xml:space="preserve"> перед которыми стоят «взрослые» ноты заняты </w:t>
            </w:r>
            <w:r w:rsidR="00ED17DA" w:rsidRPr="00710B9B">
              <w:rPr>
                <w:rFonts w:ascii="Arial" w:hAnsi="Arial" w:cs="Arial"/>
              </w:rPr>
              <w:t xml:space="preserve">постоянным </w:t>
            </w:r>
            <w:r w:rsidRPr="00710B9B">
              <w:rPr>
                <w:rFonts w:ascii="Arial" w:hAnsi="Arial" w:cs="Arial"/>
              </w:rPr>
              <w:t>поиском, а не игрой</w:t>
            </w:r>
            <w:r w:rsidR="00E254F4" w:rsidRPr="00710B9B">
              <w:rPr>
                <w:rFonts w:ascii="Arial" w:hAnsi="Arial" w:cs="Arial"/>
              </w:rPr>
              <w:t xml:space="preserve"> на инструменте</w:t>
            </w:r>
            <w:r w:rsidRPr="00710B9B">
              <w:rPr>
                <w:rFonts w:ascii="Arial" w:hAnsi="Arial" w:cs="Arial"/>
              </w:rPr>
              <w:t>. С Софт Моцарт такого не</w:t>
            </w:r>
            <w:r w:rsidR="00ED17DA" w:rsidRPr="00710B9B">
              <w:rPr>
                <w:rFonts w:ascii="Arial" w:hAnsi="Arial" w:cs="Arial"/>
              </w:rPr>
              <w:t>т, ребенок сразу видит и находит, поэтому освобождается энергия</w:t>
            </w:r>
            <w:r w:rsidRPr="00710B9B">
              <w:rPr>
                <w:rFonts w:ascii="Arial" w:hAnsi="Arial" w:cs="Arial"/>
              </w:rPr>
              <w:t xml:space="preserve"> </w:t>
            </w:r>
            <w:r w:rsidR="00ED17DA" w:rsidRPr="00710B9B">
              <w:rPr>
                <w:rFonts w:ascii="Arial" w:hAnsi="Arial" w:cs="Arial"/>
              </w:rPr>
              <w:t xml:space="preserve">и </w:t>
            </w:r>
            <w:r w:rsidR="00431742" w:rsidRPr="00710B9B">
              <w:rPr>
                <w:rFonts w:ascii="Arial" w:hAnsi="Arial" w:cs="Arial"/>
              </w:rPr>
              <w:t xml:space="preserve">координация, мелкая моторика </w:t>
            </w:r>
            <w:r w:rsidR="00ED17DA" w:rsidRPr="00710B9B">
              <w:rPr>
                <w:rFonts w:ascii="Arial" w:hAnsi="Arial" w:cs="Arial"/>
              </w:rPr>
              <w:t>развиваются гораздо быстрее.</w:t>
            </w:r>
          </w:p>
        </w:tc>
      </w:tr>
      <w:tr w:rsidR="00E94734" w:rsidRPr="00710B9B" w14:paraId="786BADF8" w14:textId="77777777" w:rsidTr="00710B9B">
        <w:trPr>
          <w:trHeight w:val="128"/>
        </w:trPr>
        <w:tc>
          <w:tcPr>
            <w:tcW w:w="2661" w:type="dxa"/>
          </w:tcPr>
          <w:p w14:paraId="0951317E" w14:textId="0F65C449" w:rsidR="00822C8C" w:rsidRPr="00710B9B" w:rsidRDefault="002F403B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  <w:noProof/>
                <w:lang w:eastAsia="ru-RU"/>
              </w:rPr>
              <w:lastRenderedPageBreak/>
              <w:drawing>
                <wp:inline distT="0" distB="0" distL="0" distR="0" wp14:anchorId="399763E1" wp14:editId="54D83B93">
                  <wp:extent cx="1419225" cy="797959"/>
                  <wp:effectExtent l="0" t="0" r="0" b="254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434" cy="808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66" w:type="dxa"/>
          </w:tcPr>
          <w:p w14:paraId="2CFE6C3D" w14:textId="2227AFE2" w:rsidR="00431742" w:rsidRPr="00710B9B" w:rsidRDefault="00E94734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 xml:space="preserve">Давайте </w:t>
            </w:r>
            <w:r w:rsidR="00431742" w:rsidRPr="00710B9B">
              <w:rPr>
                <w:rFonts w:ascii="Arial" w:hAnsi="Arial" w:cs="Arial"/>
              </w:rPr>
              <w:t>посмотрим на это с точки зрения математики-физики. Система клавиш – это один в один ось абсцисс, с точкой отсчета ноль в «До» первой октавы</w:t>
            </w:r>
          </w:p>
          <w:p w14:paraId="0AE46E64" w14:textId="2A8FBF17" w:rsidR="00ED17DA" w:rsidRPr="00710B9B" w:rsidRDefault="00ED17DA" w:rsidP="00710B9B">
            <w:pPr>
              <w:jc w:val="both"/>
              <w:rPr>
                <w:rFonts w:ascii="Arial" w:hAnsi="Arial" w:cs="Arial"/>
              </w:rPr>
            </w:pPr>
          </w:p>
        </w:tc>
      </w:tr>
      <w:tr w:rsidR="00E94734" w:rsidRPr="00710B9B" w14:paraId="6E62400F" w14:textId="77777777" w:rsidTr="00710B9B">
        <w:trPr>
          <w:trHeight w:val="128"/>
        </w:trPr>
        <w:tc>
          <w:tcPr>
            <w:tcW w:w="2661" w:type="dxa"/>
          </w:tcPr>
          <w:p w14:paraId="770C04D3" w14:textId="10B8E713" w:rsidR="002F403B" w:rsidRPr="00710B9B" w:rsidRDefault="002F403B" w:rsidP="00710B9B">
            <w:pPr>
              <w:jc w:val="both"/>
              <w:rPr>
                <w:rFonts w:ascii="Arial" w:hAnsi="Arial" w:cs="Arial"/>
                <w:noProof/>
              </w:rPr>
            </w:pPr>
            <w:r w:rsidRPr="00710B9B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608DABA2" wp14:editId="4D1D833B">
                  <wp:extent cx="1419225" cy="797959"/>
                  <wp:effectExtent l="0" t="0" r="0" b="254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4915" cy="8011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66" w:type="dxa"/>
          </w:tcPr>
          <w:p w14:paraId="23221A93" w14:textId="0BE5A1A0" w:rsidR="002F403B" w:rsidRPr="00710B9B" w:rsidRDefault="00ED17DA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 xml:space="preserve">Нотный стан – </w:t>
            </w:r>
            <w:r w:rsidR="00431742" w:rsidRPr="00710B9B">
              <w:rPr>
                <w:rFonts w:ascii="Arial" w:hAnsi="Arial" w:cs="Arial"/>
              </w:rPr>
              <w:t xml:space="preserve">это ось </w:t>
            </w:r>
            <w:r w:rsidRPr="00710B9B">
              <w:rPr>
                <w:rFonts w:ascii="Arial" w:hAnsi="Arial" w:cs="Arial"/>
              </w:rPr>
              <w:t xml:space="preserve">ординат. </w:t>
            </w:r>
            <w:r w:rsidR="00431742" w:rsidRPr="00710B9B">
              <w:rPr>
                <w:rFonts w:ascii="Arial" w:hAnsi="Arial" w:cs="Arial"/>
              </w:rPr>
              <w:t>Мы получаем плоскость, систему 2д</w:t>
            </w:r>
          </w:p>
        </w:tc>
      </w:tr>
      <w:tr w:rsidR="00E94734" w:rsidRPr="00710B9B" w14:paraId="4919D1E0" w14:textId="77777777" w:rsidTr="00710B9B">
        <w:trPr>
          <w:trHeight w:val="1418"/>
        </w:trPr>
        <w:tc>
          <w:tcPr>
            <w:tcW w:w="2661" w:type="dxa"/>
          </w:tcPr>
          <w:p w14:paraId="7FDA248B" w14:textId="7B56408F" w:rsidR="002F403B" w:rsidRPr="00710B9B" w:rsidRDefault="002F403B" w:rsidP="00710B9B">
            <w:pPr>
              <w:jc w:val="both"/>
              <w:rPr>
                <w:rFonts w:ascii="Arial" w:hAnsi="Arial" w:cs="Arial"/>
                <w:noProof/>
              </w:rPr>
            </w:pPr>
            <w:r w:rsidRPr="00710B9B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6934567A" wp14:editId="1C960327">
                  <wp:extent cx="1423034" cy="800100"/>
                  <wp:effectExtent l="0" t="0" r="635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0184" cy="804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66" w:type="dxa"/>
          </w:tcPr>
          <w:p w14:paraId="6EB8F848" w14:textId="50CF2200" w:rsidR="002F403B" w:rsidRPr="00710B9B" w:rsidRDefault="00431742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>Если мы добавим к этой системе реальное время</w:t>
            </w:r>
            <w:r w:rsidR="00ED17DA" w:rsidRPr="00710B9B">
              <w:rPr>
                <w:rFonts w:ascii="Arial" w:hAnsi="Arial" w:cs="Arial"/>
              </w:rPr>
              <w:t>,</w:t>
            </w:r>
            <w:r w:rsidRPr="00710B9B">
              <w:rPr>
                <w:rFonts w:ascii="Arial" w:hAnsi="Arial" w:cs="Arial"/>
              </w:rPr>
              <w:t xml:space="preserve"> где ребёнок справляется со своими физическими трудностями</w:t>
            </w:r>
            <w:r w:rsidR="00F563BB" w:rsidRPr="00710B9B">
              <w:rPr>
                <w:rFonts w:ascii="Arial" w:hAnsi="Arial" w:cs="Arial"/>
              </w:rPr>
              <w:t>, … м</w:t>
            </w:r>
            <w:r w:rsidRPr="00710B9B">
              <w:rPr>
                <w:rFonts w:ascii="Arial" w:hAnsi="Arial" w:cs="Arial"/>
              </w:rPr>
              <w:t>ы получим 3д пространство, 3-х мерную систему координат. Представляете насколько трудно новичку ориентироваться в этом, соединять</w:t>
            </w:r>
            <w:r w:rsidR="00F563BB" w:rsidRPr="00710B9B">
              <w:rPr>
                <w:rFonts w:ascii="Arial" w:hAnsi="Arial" w:cs="Arial"/>
              </w:rPr>
              <w:t xml:space="preserve"> </w:t>
            </w:r>
            <w:r w:rsidRPr="00710B9B">
              <w:rPr>
                <w:rFonts w:ascii="Arial" w:hAnsi="Arial" w:cs="Arial"/>
              </w:rPr>
              <w:t>ноту, клавишу,</w:t>
            </w:r>
            <w:r w:rsidR="00F563BB" w:rsidRPr="00710B9B">
              <w:rPr>
                <w:rFonts w:ascii="Arial" w:hAnsi="Arial" w:cs="Arial"/>
              </w:rPr>
              <w:t xml:space="preserve"> </w:t>
            </w:r>
            <w:r w:rsidRPr="00710B9B">
              <w:rPr>
                <w:rFonts w:ascii="Arial" w:hAnsi="Arial" w:cs="Arial"/>
              </w:rPr>
              <w:t xml:space="preserve">длительность, справляясь при этом еще и со своими </w:t>
            </w:r>
            <w:r w:rsidR="00F563BB" w:rsidRPr="00710B9B">
              <w:rPr>
                <w:rFonts w:ascii="Arial" w:hAnsi="Arial" w:cs="Arial"/>
              </w:rPr>
              <w:t>координационными трудностями.</w:t>
            </w:r>
          </w:p>
        </w:tc>
      </w:tr>
      <w:tr w:rsidR="00E94734" w:rsidRPr="00710B9B" w14:paraId="2B9CB001" w14:textId="77777777" w:rsidTr="00710B9B">
        <w:trPr>
          <w:trHeight w:val="1405"/>
        </w:trPr>
        <w:tc>
          <w:tcPr>
            <w:tcW w:w="2661" w:type="dxa"/>
          </w:tcPr>
          <w:p w14:paraId="41274D05" w14:textId="77777777" w:rsidR="00710B9B" w:rsidRDefault="00710B9B" w:rsidP="00710B9B">
            <w:pPr>
              <w:jc w:val="both"/>
              <w:rPr>
                <w:rFonts w:ascii="Arial" w:hAnsi="Arial" w:cs="Arial"/>
                <w:noProof/>
                <w:lang w:eastAsia="ru-RU"/>
              </w:rPr>
            </w:pPr>
          </w:p>
          <w:p w14:paraId="6D8E7489" w14:textId="37639F56" w:rsidR="002F403B" w:rsidRPr="00710B9B" w:rsidRDefault="002F403B" w:rsidP="00710B9B">
            <w:pPr>
              <w:jc w:val="both"/>
              <w:rPr>
                <w:rFonts w:ascii="Arial" w:hAnsi="Arial" w:cs="Arial"/>
                <w:noProof/>
              </w:rPr>
            </w:pPr>
            <w:r w:rsidRPr="00710B9B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2D222319" wp14:editId="038A8DF2">
                  <wp:extent cx="1419225" cy="797959"/>
                  <wp:effectExtent l="0" t="0" r="0" b="254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877" cy="8028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66" w:type="dxa"/>
          </w:tcPr>
          <w:p w14:paraId="6F2C9F71" w14:textId="77777777" w:rsidR="00710B9B" w:rsidRDefault="00710B9B" w:rsidP="00710B9B">
            <w:pPr>
              <w:jc w:val="both"/>
              <w:rPr>
                <w:rFonts w:ascii="Arial" w:hAnsi="Arial" w:cs="Arial"/>
              </w:rPr>
            </w:pPr>
          </w:p>
          <w:p w14:paraId="625E164A" w14:textId="6E10D093" w:rsidR="00F563BB" w:rsidRPr="00710B9B" w:rsidRDefault="00F563BB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>Педагоги понимают, что сделать это очень</w:t>
            </w:r>
            <w:r w:rsidR="00ED17DA" w:rsidRPr="00710B9B">
              <w:rPr>
                <w:rFonts w:ascii="Arial" w:hAnsi="Arial" w:cs="Arial"/>
              </w:rPr>
              <w:t xml:space="preserve"> сложно, поэтому </w:t>
            </w:r>
            <w:r w:rsidRPr="00710B9B">
              <w:rPr>
                <w:rFonts w:ascii="Arial" w:hAnsi="Arial" w:cs="Arial"/>
              </w:rPr>
              <w:t xml:space="preserve">сначала </w:t>
            </w:r>
            <w:r w:rsidR="00ED17DA" w:rsidRPr="00710B9B">
              <w:rPr>
                <w:rFonts w:ascii="Arial" w:hAnsi="Arial" w:cs="Arial"/>
              </w:rPr>
              <w:t xml:space="preserve">стремится облегчить  </w:t>
            </w:r>
            <w:r w:rsidRPr="00710B9B">
              <w:rPr>
                <w:rFonts w:ascii="Arial" w:hAnsi="Arial" w:cs="Arial"/>
              </w:rPr>
              <w:t xml:space="preserve">задачу новичку и переводят </w:t>
            </w:r>
            <w:r w:rsidR="00ED17DA" w:rsidRPr="00710B9B">
              <w:rPr>
                <w:rFonts w:ascii="Arial" w:hAnsi="Arial" w:cs="Arial"/>
              </w:rPr>
              <w:t xml:space="preserve">его в 2 д: клавиши и ребенок. Ноты и ребенок, длительности и ребенок. </w:t>
            </w:r>
          </w:p>
          <w:p w14:paraId="793DA3D4" w14:textId="77777777" w:rsidR="00F563BB" w:rsidRPr="00710B9B" w:rsidRDefault="00F563BB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 xml:space="preserve">Как происходит обучение </w:t>
            </w:r>
            <w:r w:rsidR="00ED17DA" w:rsidRPr="00710B9B">
              <w:rPr>
                <w:rFonts w:ascii="Arial" w:hAnsi="Arial" w:cs="Arial"/>
              </w:rPr>
              <w:t>ЧСЛ традиционно</w:t>
            </w:r>
            <w:r w:rsidRPr="00710B9B">
              <w:rPr>
                <w:rFonts w:ascii="Arial" w:hAnsi="Arial" w:cs="Arial"/>
              </w:rPr>
              <w:t>?</w:t>
            </w:r>
          </w:p>
          <w:p w14:paraId="6E387ECF" w14:textId="77777777" w:rsidR="00F563BB" w:rsidRPr="00710B9B" w:rsidRDefault="00ED17DA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 xml:space="preserve">Не научив ребенка соединять </w:t>
            </w:r>
            <w:r w:rsidR="00F563BB" w:rsidRPr="00710B9B">
              <w:rPr>
                <w:rFonts w:ascii="Arial" w:hAnsi="Arial" w:cs="Arial"/>
              </w:rPr>
              <w:t xml:space="preserve">все элементы </w:t>
            </w:r>
            <w:proofErr w:type="spellStart"/>
            <w:r w:rsidRPr="00710B9B">
              <w:rPr>
                <w:rFonts w:ascii="Arial" w:hAnsi="Arial" w:cs="Arial"/>
              </w:rPr>
              <w:t>нотозвук</w:t>
            </w:r>
            <w:r w:rsidR="00F563BB" w:rsidRPr="00710B9B">
              <w:rPr>
                <w:rFonts w:ascii="Arial" w:hAnsi="Arial" w:cs="Arial"/>
              </w:rPr>
              <w:t>а</w:t>
            </w:r>
            <w:proofErr w:type="spellEnd"/>
            <w:r w:rsidR="00F563BB" w:rsidRPr="00710B9B">
              <w:rPr>
                <w:rFonts w:ascii="Arial" w:hAnsi="Arial" w:cs="Arial"/>
              </w:rPr>
              <w:t xml:space="preserve"> вместе</w:t>
            </w:r>
            <w:r w:rsidRPr="00710B9B">
              <w:rPr>
                <w:rFonts w:ascii="Arial" w:hAnsi="Arial" w:cs="Arial"/>
              </w:rPr>
              <w:t>, не отработав до автоматизма цепочку вижу-нахожу-</w:t>
            </w:r>
            <w:r w:rsidR="00F563BB" w:rsidRPr="00710B9B">
              <w:rPr>
                <w:rFonts w:ascii="Arial" w:hAnsi="Arial" w:cs="Arial"/>
              </w:rPr>
              <w:t>нажима</w:t>
            </w:r>
            <w:r w:rsidRPr="00710B9B">
              <w:rPr>
                <w:rFonts w:ascii="Arial" w:hAnsi="Arial" w:cs="Arial"/>
              </w:rPr>
              <w:t>ю</w:t>
            </w:r>
            <w:r w:rsidR="00BD1B04" w:rsidRPr="00710B9B">
              <w:rPr>
                <w:rFonts w:ascii="Arial" w:hAnsi="Arial" w:cs="Arial"/>
              </w:rPr>
              <w:t xml:space="preserve">, </w:t>
            </w:r>
          </w:p>
          <w:p w14:paraId="0D19A35C" w14:textId="16DCEE2B" w:rsidR="002F403B" w:rsidRPr="00710B9B" w:rsidRDefault="00F563BB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 xml:space="preserve">Ученику </w:t>
            </w:r>
            <w:r w:rsidR="00BD1B04" w:rsidRPr="00710B9B">
              <w:rPr>
                <w:rFonts w:ascii="Arial" w:hAnsi="Arial" w:cs="Arial"/>
              </w:rPr>
              <w:t xml:space="preserve">закрывают руки </w:t>
            </w:r>
            <w:r w:rsidRPr="00710B9B">
              <w:rPr>
                <w:rFonts w:ascii="Arial" w:hAnsi="Arial" w:cs="Arial"/>
              </w:rPr>
              <w:t xml:space="preserve">листом бумаги или ещё чем-нибудь </w:t>
            </w:r>
            <w:r w:rsidR="00BD1B04" w:rsidRPr="00710B9B">
              <w:rPr>
                <w:rFonts w:ascii="Arial" w:hAnsi="Arial" w:cs="Arial"/>
              </w:rPr>
              <w:t xml:space="preserve">и </w:t>
            </w:r>
            <w:r w:rsidRPr="00710B9B">
              <w:rPr>
                <w:rFonts w:ascii="Arial" w:hAnsi="Arial" w:cs="Arial"/>
              </w:rPr>
              <w:t>предлагают</w:t>
            </w:r>
            <w:r w:rsidR="00BD1B04" w:rsidRPr="00710B9B">
              <w:rPr>
                <w:rFonts w:ascii="Arial" w:hAnsi="Arial" w:cs="Arial"/>
              </w:rPr>
              <w:t xml:space="preserve"> смотреть только в ноты, заставляя </w:t>
            </w:r>
            <w:r w:rsidRPr="00710B9B">
              <w:rPr>
                <w:rFonts w:ascii="Arial" w:hAnsi="Arial" w:cs="Arial"/>
              </w:rPr>
              <w:t xml:space="preserve">тем самым </w:t>
            </w:r>
            <w:r w:rsidR="00BD1B04" w:rsidRPr="00710B9B">
              <w:rPr>
                <w:rFonts w:ascii="Arial" w:hAnsi="Arial" w:cs="Arial"/>
              </w:rPr>
              <w:t xml:space="preserve">руку работать </w:t>
            </w:r>
            <w:r w:rsidRPr="00710B9B">
              <w:rPr>
                <w:rFonts w:ascii="Arial" w:hAnsi="Arial" w:cs="Arial"/>
              </w:rPr>
              <w:t xml:space="preserve">«наощупь» </w:t>
            </w:r>
            <w:r w:rsidR="00BD1B04" w:rsidRPr="00710B9B">
              <w:rPr>
                <w:rFonts w:ascii="Arial" w:hAnsi="Arial" w:cs="Arial"/>
              </w:rPr>
              <w:t xml:space="preserve">в слепом режиме. </w:t>
            </w:r>
          </w:p>
        </w:tc>
      </w:tr>
      <w:tr w:rsidR="00E94734" w:rsidRPr="00710B9B" w14:paraId="4649B8BF" w14:textId="77777777" w:rsidTr="00710B9B">
        <w:trPr>
          <w:trHeight w:val="1392"/>
        </w:trPr>
        <w:tc>
          <w:tcPr>
            <w:tcW w:w="2661" w:type="dxa"/>
          </w:tcPr>
          <w:p w14:paraId="1BC27F67" w14:textId="77777777" w:rsidR="00710B9B" w:rsidRDefault="00710B9B" w:rsidP="00710B9B">
            <w:pPr>
              <w:jc w:val="both"/>
              <w:rPr>
                <w:rFonts w:ascii="Arial" w:hAnsi="Arial" w:cs="Arial"/>
                <w:noProof/>
                <w:lang w:eastAsia="ru-RU"/>
              </w:rPr>
            </w:pPr>
          </w:p>
          <w:p w14:paraId="6878D539" w14:textId="02527CAF" w:rsidR="002F403B" w:rsidRPr="00710B9B" w:rsidRDefault="002F403B" w:rsidP="00710B9B">
            <w:pPr>
              <w:jc w:val="both"/>
              <w:rPr>
                <w:rFonts w:ascii="Arial" w:hAnsi="Arial" w:cs="Arial"/>
                <w:noProof/>
              </w:rPr>
            </w:pPr>
            <w:r w:rsidRPr="00710B9B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7ABFB986" wp14:editId="1620B0EA">
                  <wp:extent cx="1419225" cy="797958"/>
                  <wp:effectExtent l="0" t="0" r="0" b="254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5805" cy="801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66" w:type="dxa"/>
          </w:tcPr>
          <w:p w14:paraId="762E7432" w14:textId="77777777" w:rsidR="00710B9B" w:rsidRDefault="00710B9B" w:rsidP="00710B9B">
            <w:pPr>
              <w:jc w:val="both"/>
              <w:rPr>
                <w:rFonts w:ascii="Arial" w:hAnsi="Arial" w:cs="Arial"/>
              </w:rPr>
            </w:pPr>
          </w:p>
          <w:p w14:paraId="7E98C851" w14:textId="3A21A8DC" w:rsidR="002F403B" w:rsidRPr="00710B9B" w:rsidRDefault="00F563BB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>В Софт Моцарт</w:t>
            </w:r>
            <w:r w:rsidR="00BD1B04" w:rsidRPr="00710B9B">
              <w:rPr>
                <w:rFonts w:ascii="Arial" w:hAnsi="Arial" w:cs="Arial"/>
              </w:rPr>
              <w:t xml:space="preserve"> на начальном этапе </w:t>
            </w:r>
            <w:r w:rsidRPr="00710B9B">
              <w:rPr>
                <w:rFonts w:ascii="Arial" w:hAnsi="Arial" w:cs="Arial"/>
              </w:rPr>
              <w:t xml:space="preserve"> ученик тоже работает в </w:t>
            </w:r>
            <w:r w:rsidR="00BD1B04" w:rsidRPr="00710B9B">
              <w:rPr>
                <w:rFonts w:ascii="Arial" w:hAnsi="Arial" w:cs="Arial"/>
              </w:rPr>
              <w:t>2 д пространств</w:t>
            </w:r>
            <w:r w:rsidRPr="00710B9B">
              <w:rPr>
                <w:rFonts w:ascii="Arial" w:hAnsi="Arial" w:cs="Arial"/>
              </w:rPr>
              <w:t>е</w:t>
            </w:r>
            <w:r w:rsidR="00BD1B04" w:rsidRPr="00710B9B">
              <w:rPr>
                <w:rFonts w:ascii="Arial" w:hAnsi="Arial" w:cs="Arial"/>
              </w:rPr>
              <w:t xml:space="preserve">. </w:t>
            </w:r>
            <w:r w:rsidR="00692639" w:rsidRPr="00710B9B">
              <w:rPr>
                <w:rFonts w:ascii="Arial" w:hAnsi="Arial" w:cs="Arial"/>
              </w:rPr>
              <w:t xml:space="preserve">Благодаря открытию вертикального Нотного стана, получилось соединить 2 плоскости: ноты и клавиши в одну. При этом, не лишая ученика возможности взаимодействовать с </w:t>
            </w:r>
            <w:proofErr w:type="spellStart"/>
            <w:r w:rsidR="00692639" w:rsidRPr="00710B9B">
              <w:rPr>
                <w:rFonts w:ascii="Arial" w:hAnsi="Arial" w:cs="Arial"/>
              </w:rPr>
              <w:t>нотозвуком</w:t>
            </w:r>
            <w:proofErr w:type="spellEnd"/>
            <w:r w:rsidR="00692639" w:rsidRPr="00710B9B">
              <w:rPr>
                <w:rFonts w:ascii="Arial" w:hAnsi="Arial" w:cs="Arial"/>
              </w:rPr>
              <w:t xml:space="preserve"> в его триединстве. Т.к. с помощью интерактивных технологий даже с длительностью ребенок начинает работать в первой азбучной презентации программы Софт Моцарт. И очень п</w:t>
            </w:r>
            <w:r w:rsidR="00BD1B04" w:rsidRPr="00710B9B">
              <w:rPr>
                <w:rFonts w:ascii="Arial" w:hAnsi="Arial" w:cs="Arial"/>
              </w:rPr>
              <w:t xml:space="preserve">остепенно, </w:t>
            </w:r>
            <w:r w:rsidR="00692639" w:rsidRPr="00710B9B">
              <w:rPr>
                <w:rFonts w:ascii="Arial" w:hAnsi="Arial" w:cs="Arial"/>
              </w:rPr>
              <w:t>аккуратно</w:t>
            </w:r>
            <w:r w:rsidR="00BD1B04" w:rsidRPr="00710B9B">
              <w:rPr>
                <w:rFonts w:ascii="Arial" w:hAnsi="Arial" w:cs="Arial"/>
              </w:rPr>
              <w:t xml:space="preserve"> с помощью игр-тренажеров </w:t>
            </w:r>
            <w:r w:rsidR="00692639" w:rsidRPr="00710B9B">
              <w:rPr>
                <w:rFonts w:ascii="Arial" w:hAnsi="Arial" w:cs="Arial"/>
              </w:rPr>
              <w:t xml:space="preserve">ученик </w:t>
            </w:r>
            <w:r w:rsidR="00BD1B04" w:rsidRPr="00710B9B">
              <w:rPr>
                <w:rFonts w:ascii="Arial" w:hAnsi="Arial" w:cs="Arial"/>
              </w:rPr>
              <w:t>пере</w:t>
            </w:r>
            <w:r w:rsidR="00692639" w:rsidRPr="00710B9B">
              <w:rPr>
                <w:rFonts w:ascii="Arial" w:hAnsi="Arial" w:cs="Arial"/>
              </w:rPr>
              <w:t>ходит к работе</w:t>
            </w:r>
            <w:r w:rsidR="00BD1B04" w:rsidRPr="00710B9B">
              <w:rPr>
                <w:rFonts w:ascii="Arial" w:hAnsi="Arial" w:cs="Arial"/>
              </w:rPr>
              <w:t xml:space="preserve"> в 3 д</w:t>
            </w:r>
            <w:r w:rsidR="00692639" w:rsidRPr="00710B9B">
              <w:rPr>
                <w:rFonts w:ascii="Arial" w:hAnsi="Arial" w:cs="Arial"/>
              </w:rPr>
              <w:t>., т.е. к горизонтальному Нотному стану.</w:t>
            </w:r>
            <w:r w:rsidR="00BD1B04" w:rsidRPr="00710B9B">
              <w:rPr>
                <w:rFonts w:ascii="Arial" w:hAnsi="Arial" w:cs="Arial"/>
              </w:rPr>
              <w:t xml:space="preserve"> </w:t>
            </w:r>
            <w:r w:rsidR="00692639" w:rsidRPr="00710B9B">
              <w:rPr>
                <w:rFonts w:ascii="Arial" w:hAnsi="Arial" w:cs="Arial"/>
              </w:rPr>
              <w:t xml:space="preserve"> А к ЧСЛ (т.е. к игре по нотам без картинок) приступает только тогда, когда научается свободно, не глядя на клавиши играть на 1-ой азбучной презентации.</w:t>
            </w:r>
          </w:p>
        </w:tc>
      </w:tr>
      <w:tr w:rsidR="00E94734" w:rsidRPr="00710B9B" w14:paraId="5BD1A74F" w14:textId="77777777" w:rsidTr="00710B9B">
        <w:trPr>
          <w:trHeight w:val="1365"/>
        </w:trPr>
        <w:tc>
          <w:tcPr>
            <w:tcW w:w="2661" w:type="dxa"/>
          </w:tcPr>
          <w:p w14:paraId="0F9E49F1" w14:textId="77777777" w:rsidR="00710B9B" w:rsidRDefault="00710B9B" w:rsidP="00710B9B">
            <w:pPr>
              <w:jc w:val="both"/>
              <w:rPr>
                <w:rFonts w:ascii="Arial" w:hAnsi="Arial" w:cs="Arial"/>
                <w:noProof/>
                <w:lang w:eastAsia="ru-RU"/>
              </w:rPr>
            </w:pPr>
          </w:p>
          <w:p w14:paraId="6DF1AC29" w14:textId="2C8CB20D" w:rsidR="002F403B" w:rsidRPr="00710B9B" w:rsidRDefault="002F403B" w:rsidP="00710B9B">
            <w:pPr>
              <w:jc w:val="both"/>
              <w:rPr>
                <w:rFonts w:ascii="Arial" w:hAnsi="Arial" w:cs="Arial"/>
                <w:noProof/>
              </w:rPr>
            </w:pPr>
            <w:r w:rsidRPr="00710B9B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364D42DE" wp14:editId="5D061924">
                  <wp:extent cx="1485900" cy="835447"/>
                  <wp:effectExtent l="0" t="0" r="0" b="317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670" cy="844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66" w:type="dxa"/>
          </w:tcPr>
          <w:p w14:paraId="36C19A4B" w14:textId="77777777" w:rsidR="00710B9B" w:rsidRDefault="00710B9B" w:rsidP="00710B9B">
            <w:pPr>
              <w:jc w:val="both"/>
              <w:rPr>
                <w:rFonts w:ascii="Arial" w:hAnsi="Arial" w:cs="Arial"/>
              </w:rPr>
            </w:pPr>
          </w:p>
          <w:p w14:paraId="6B66A4EA" w14:textId="2657099E" w:rsidR="002F403B" w:rsidRPr="00710B9B" w:rsidRDefault="00692639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 xml:space="preserve">Есть ещё одна </w:t>
            </w:r>
            <w:r w:rsidR="00BD1B04" w:rsidRPr="00710B9B">
              <w:rPr>
                <w:rFonts w:ascii="Arial" w:hAnsi="Arial" w:cs="Arial"/>
              </w:rPr>
              <w:t>особенность музыкального языка</w:t>
            </w:r>
            <w:r w:rsidRPr="00710B9B">
              <w:rPr>
                <w:rFonts w:ascii="Arial" w:hAnsi="Arial" w:cs="Arial"/>
              </w:rPr>
              <w:t>, это его периодичность</w:t>
            </w:r>
            <w:r w:rsidR="00567E54" w:rsidRPr="00710B9B">
              <w:rPr>
                <w:rFonts w:ascii="Arial" w:hAnsi="Arial" w:cs="Arial"/>
              </w:rPr>
              <w:t>, повторность</w:t>
            </w:r>
            <w:r w:rsidRPr="00710B9B">
              <w:rPr>
                <w:rFonts w:ascii="Arial" w:hAnsi="Arial" w:cs="Arial"/>
              </w:rPr>
              <w:t xml:space="preserve">. Из физики вы помните, что звуковая волна графически представляет собой </w:t>
            </w:r>
            <w:r w:rsidR="00BD1B04" w:rsidRPr="00710B9B">
              <w:rPr>
                <w:rFonts w:ascii="Arial" w:hAnsi="Arial" w:cs="Arial"/>
              </w:rPr>
              <w:t xml:space="preserve">это тоже периодичность. В методе </w:t>
            </w:r>
            <w:proofErr w:type="spellStart"/>
            <w:r w:rsidR="00BD1B04" w:rsidRPr="00710B9B">
              <w:rPr>
                <w:rFonts w:ascii="Arial" w:hAnsi="Arial" w:cs="Arial"/>
              </w:rPr>
              <w:t>Хайнер</w:t>
            </w:r>
            <w:proofErr w:type="spellEnd"/>
            <w:r w:rsidR="00BD1B04" w:rsidRPr="00710B9B">
              <w:rPr>
                <w:rFonts w:ascii="Arial" w:hAnsi="Arial" w:cs="Arial"/>
              </w:rPr>
              <w:t xml:space="preserve"> это подчеркнуто, зрительно зафиксировано</w:t>
            </w:r>
            <w:r w:rsidR="002C5471" w:rsidRPr="00710B9B">
              <w:rPr>
                <w:rFonts w:ascii="Arial" w:hAnsi="Arial" w:cs="Arial"/>
              </w:rPr>
              <w:t xml:space="preserve"> за счет картинок и маркированной голубым цветом ноты «До» Малой и второй октав.</w:t>
            </w:r>
          </w:p>
        </w:tc>
      </w:tr>
      <w:tr w:rsidR="00E94734" w:rsidRPr="00710B9B" w14:paraId="104C93A7" w14:textId="77777777" w:rsidTr="00710B9B">
        <w:trPr>
          <w:trHeight w:val="1365"/>
        </w:trPr>
        <w:tc>
          <w:tcPr>
            <w:tcW w:w="2661" w:type="dxa"/>
          </w:tcPr>
          <w:p w14:paraId="362286BE" w14:textId="32E14C98" w:rsidR="002F403B" w:rsidRPr="00710B9B" w:rsidRDefault="002F403B" w:rsidP="00710B9B">
            <w:pPr>
              <w:jc w:val="both"/>
              <w:rPr>
                <w:rFonts w:ascii="Arial" w:hAnsi="Arial" w:cs="Arial"/>
                <w:noProof/>
              </w:rPr>
            </w:pPr>
            <w:r w:rsidRPr="00710B9B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0BAC56A9" wp14:editId="049D7C30">
                  <wp:extent cx="1419225" cy="797959"/>
                  <wp:effectExtent l="0" t="0" r="0" b="254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495" cy="803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66" w:type="dxa"/>
          </w:tcPr>
          <w:p w14:paraId="3C48F3CE" w14:textId="77777777" w:rsidR="00710B9B" w:rsidRDefault="00710B9B" w:rsidP="00710B9B">
            <w:pPr>
              <w:jc w:val="both"/>
              <w:rPr>
                <w:rFonts w:ascii="Arial" w:hAnsi="Arial" w:cs="Arial"/>
              </w:rPr>
            </w:pPr>
          </w:p>
          <w:p w14:paraId="6597EC2E" w14:textId="3F92955A" w:rsidR="002F403B" w:rsidRPr="00710B9B" w:rsidRDefault="002C5471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>В традиционном обучении на клавиатуре п</w:t>
            </w:r>
            <w:r w:rsidR="00BD1B04" w:rsidRPr="00710B9B">
              <w:rPr>
                <w:rFonts w:ascii="Arial" w:hAnsi="Arial" w:cs="Arial"/>
              </w:rPr>
              <w:t xml:space="preserve">ериодичность </w:t>
            </w:r>
            <w:r w:rsidRPr="00710B9B">
              <w:rPr>
                <w:rFonts w:ascii="Arial" w:hAnsi="Arial" w:cs="Arial"/>
              </w:rPr>
              <w:t xml:space="preserve">видна </w:t>
            </w:r>
            <w:r w:rsidR="00BD1B04" w:rsidRPr="00710B9B">
              <w:rPr>
                <w:rFonts w:ascii="Arial" w:hAnsi="Arial" w:cs="Arial"/>
              </w:rPr>
              <w:t xml:space="preserve">благодаря </w:t>
            </w:r>
            <w:r w:rsidRPr="00710B9B">
              <w:rPr>
                <w:rFonts w:ascii="Arial" w:hAnsi="Arial" w:cs="Arial"/>
              </w:rPr>
              <w:t xml:space="preserve">группировке </w:t>
            </w:r>
            <w:r w:rsidR="00BD1B04" w:rsidRPr="00710B9B">
              <w:rPr>
                <w:rFonts w:ascii="Arial" w:hAnsi="Arial" w:cs="Arial"/>
              </w:rPr>
              <w:t>черны</w:t>
            </w:r>
            <w:r w:rsidRPr="00710B9B">
              <w:rPr>
                <w:rFonts w:ascii="Arial" w:hAnsi="Arial" w:cs="Arial"/>
              </w:rPr>
              <w:t>х</w:t>
            </w:r>
            <w:r w:rsidR="00BD1B04" w:rsidRPr="00710B9B">
              <w:rPr>
                <w:rFonts w:ascii="Arial" w:hAnsi="Arial" w:cs="Arial"/>
              </w:rPr>
              <w:t xml:space="preserve"> клавиш</w:t>
            </w:r>
            <w:r w:rsidRPr="00710B9B">
              <w:rPr>
                <w:rFonts w:ascii="Arial" w:hAnsi="Arial" w:cs="Arial"/>
              </w:rPr>
              <w:t xml:space="preserve"> по</w:t>
            </w:r>
            <w:r w:rsidR="00BD1B04" w:rsidRPr="00710B9B">
              <w:rPr>
                <w:rFonts w:ascii="Arial" w:hAnsi="Arial" w:cs="Arial"/>
              </w:rPr>
              <w:t xml:space="preserve"> 2 и 3. В нотах – </w:t>
            </w:r>
            <w:r w:rsidRPr="00710B9B">
              <w:rPr>
                <w:rFonts w:ascii="Arial" w:hAnsi="Arial" w:cs="Arial"/>
              </w:rPr>
              <w:t xml:space="preserve"> п</w:t>
            </w:r>
            <w:r w:rsidR="003F59B9" w:rsidRPr="00710B9B">
              <w:rPr>
                <w:rFonts w:ascii="Arial" w:hAnsi="Arial" w:cs="Arial"/>
              </w:rPr>
              <w:t>овторность музыкального языка никак не обозначена, поэтому связать нотное и клавишное пространство не представляется возможным.</w:t>
            </w:r>
          </w:p>
        </w:tc>
      </w:tr>
      <w:tr w:rsidR="00E94734" w:rsidRPr="00710B9B" w14:paraId="74D08332" w14:textId="77777777" w:rsidTr="00710B9B">
        <w:trPr>
          <w:trHeight w:val="1351"/>
        </w:trPr>
        <w:tc>
          <w:tcPr>
            <w:tcW w:w="2661" w:type="dxa"/>
          </w:tcPr>
          <w:p w14:paraId="567DBC48" w14:textId="798EF667" w:rsidR="002F403B" w:rsidRPr="00710B9B" w:rsidRDefault="002F403B" w:rsidP="00710B9B">
            <w:pPr>
              <w:jc w:val="both"/>
              <w:rPr>
                <w:rFonts w:ascii="Arial" w:hAnsi="Arial" w:cs="Arial"/>
                <w:noProof/>
              </w:rPr>
            </w:pPr>
            <w:r w:rsidRPr="00710B9B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0708A60D" wp14:editId="657C1988">
                  <wp:extent cx="1419225" cy="797959"/>
                  <wp:effectExtent l="0" t="0" r="0" b="254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7224" cy="8080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66" w:type="dxa"/>
          </w:tcPr>
          <w:p w14:paraId="55BE0764" w14:textId="77777777" w:rsidR="00710B9B" w:rsidRDefault="00710B9B" w:rsidP="00710B9B">
            <w:pPr>
              <w:jc w:val="both"/>
              <w:rPr>
                <w:rFonts w:ascii="Arial" w:hAnsi="Arial" w:cs="Arial"/>
              </w:rPr>
            </w:pPr>
          </w:p>
          <w:p w14:paraId="30ACEB6D" w14:textId="0FA3A14B" w:rsidR="002F403B" w:rsidRPr="00710B9B" w:rsidRDefault="003F59B9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>Получается, что нович</w:t>
            </w:r>
            <w:r w:rsidR="00BD1B04" w:rsidRPr="00710B9B">
              <w:rPr>
                <w:rFonts w:ascii="Arial" w:hAnsi="Arial" w:cs="Arial"/>
              </w:rPr>
              <w:t xml:space="preserve">ок совершенно лишен какой-либо системы </w:t>
            </w:r>
            <w:proofErr w:type="spellStart"/>
            <w:r w:rsidR="00BD1B04" w:rsidRPr="00710B9B">
              <w:rPr>
                <w:rFonts w:ascii="Arial" w:hAnsi="Arial" w:cs="Arial"/>
              </w:rPr>
              <w:t>координад</w:t>
            </w:r>
            <w:proofErr w:type="spellEnd"/>
            <w:r w:rsidR="00BD1B04" w:rsidRPr="00710B9B">
              <w:rPr>
                <w:rFonts w:ascii="Arial" w:hAnsi="Arial" w:cs="Arial"/>
              </w:rPr>
              <w:t xml:space="preserve">, дезориентирован, </w:t>
            </w:r>
            <w:r w:rsidRPr="00710B9B">
              <w:rPr>
                <w:rFonts w:ascii="Arial" w:hAnsi="Arial" w:cs="Arial"/>
              </w:rPr>
              <w:t xml:space="preserve">он, </w:t>
            </w:r>
            <w:r w:rsidR="00BD1B04" w:rsidRPr="00710B9B">
              <w:rPr>
                <w:rFonts w:ascii="Arial" w:hAnsi="Arial" w:cs="Arial"/>
              </w:rPr>
              <w:t xml:space="preserve">как слепой котенок, полностью зависит от </w:t>
            </w:r>
            <w:r w:rsidR="00D03F09" w:rsidRPr="00710B9B">
              <w:rPr>
                <w:rFonts w:ascii="Arial" w:hAnsi="Arial" w:cs="Arial"/>
              </w:rPr>
              <w:t>педагога-</w:t>
            </w:r>
            <w:r w:rsidR="00BD1B04" w:rsidRPr="00710B9B">
              <w:rPr>
                <w:rFonts w:ascii="Arial" w:hAnsi="Arial" w:cs="Arial"/>
              </w:rPr>
              <w:t>наставника</w:t>
            </w:r>
            <w:r w:rsidR="00D03F09" w:rsidRPr="00710B9B">
              <w:rPr>
                <w:rFonts w:ascii="Arial" w:hAnsi="Arial" w:cs="Arial"/>
              </w:rPr>
              <w:t>, а фактически поводыря</w:t>
            </w:r>
            <w:r w:rsidR="00BD1B04" w:rsidRPr="00710B9B">
              <w:rPr>
                <w:rFonts w:ascii="Arial" w:hAnsi="Arial" w:cs="Arial"/>
              </w:rPr>
              <w:t>.</w:t>
            </w:r>
          </w:p>
        </w:tc>
      </w:tr>
      <w:tr w:rsidR="003F59B9" w:rsidRPr="00710B9B" w14:paraId="764D05B1" w14:textId="77777777" w:rsidTr="00710B9B">
        <w:trPr>
          <w:trHeight w:val="267"/>
        </w:trPr>
        <w:tc>
          <w:tcPr>
            <w:tcW w:w="2661" w:type="dxa"/>
          </w:tcPr>
          <w:p w14:paraId="34518B8C" w14:textId="77777777" w:rsidR="003F59B9" w:rsidRPr="00710B9B" w:rsidRDefault="003F59B9" w:rsidP="00710B9B">
            <w:pPr>
              <w:jc w:val="both"/>
              <w:rPr>
                <w:rFonts w:ascii="Arial" w:hAnsi="Arial" w:cs="Arial"/>
                <w:noProof/>
              </w:rPr>
            </w:pPr>
          </w:p>
        </w:tc>
        <w:tc>
          <w:tcPr>
            <w:tcW w:w="7966" w:type="dxa"/>
          </w:tcPr>
          <w:p w14:paraId="376344A3" w14:textId="17305757" w:rsidR="003F59B9" w:rsidRPr="00710B9B" w:rsidRDefault="003F59B9" w:rsidP="00710B9B">
            <w:pPr>
              <w:jc w:val="both"/>
              <w:rPr>
                <w:rFonts w:ascii="Arial" w:hAnsi="Arial" w:cs="Arial"/>
              </w:rPr>
            </w:pPr>
            <w:r w:rsidRPr="00710B9B">
              <w:rPr>
                <w:rFonts w:ascii="Arial" w:hAnsi="Arial" w:cs="Arial"/>
              </w:rPr>
              <w:t>Спасибо за внимание!</w:t>
            </w:r>
          </w:p>
        </w:tc>
      </w:tr>
    </w:tbl>
    <w:p w14:paraId="5A632D13" w14:textId="77777777" w:rsidR="00FA3BAE" w:rsidRPr="00710B9B" w:rsidRDefault="00FA3BAE" w:rsidP="00710B9B">
      <w:pPr>
        <w:jc w:val="both"/>
        <w:rPr>
          <w:rFonts w:ascii="Arial" w:hAnsi="Arial" w:cs="Arial"/>
        </w:rPr>
      </w:pPr>
    </w:p>
    <w:sectPr w:rsidR="00FA3BAE" w:rsidRPr="00710B9B" w:rsidSect="00710B9B">
      <w:pgSz w:w="11906" w:h="16838"/>
      <w:pgMar w:top="567" w:right="707" w:bottom="426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CD5CE1"/>
    <w:multiLevelType w:val="hybridMultilevel"/>
    <w:tmpl w:val="001CAEAC"/>
    <w:lvl w:ilvl="0" w:tplc="6D98E0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5D6C0C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D385D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E96468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99CD32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7965C1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2345B3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054156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A96103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0F834174"/>
    <w:multiLevelType w:val="hybridMultilevel"/>
    <w:tmpl w:val="8E504028"/>
    <w:lvl w:ilvl="0" w:tplc="CB3C5518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F70755C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5F4FBC4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E201E42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F82F23E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5B6649E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F2288F0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CC27A90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00AC5AC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431D6667"/>
    <w:multiLevelType w:val="hybridMultilevel"/>
    <w:tmpl w:val="7B641166"/>
    <w:lvl w:ilvl="0" w:tplc="F2FC62D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1C2ED1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942ECA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61000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F5037A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BD83C0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7002BC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91E8F1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0469AA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5CBB4363"/>
    <w:multiLevelType w:val="hybridMultilevel"/>
    <w:tmpl w:val="FF60B298"/>
    <w:lvl w:ilvl="0" w:tplc="1EF0274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A66B766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57C1DBE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F2464A8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984FB52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00828A8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A9A0A82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C486CA0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E5C826E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76FE42D5"/>
    <w:multiLevelType w:val="hybridMultilevel"/>
    <w:tmpl w:val="5A6C3D56"/>
    <w:lvl w:ilvl="0" w:tplc="64B02196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82AC68C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2D88AA4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1782AFE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C08E948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7627BD2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5C86318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E14438C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5D01490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0680"/>
    <w:rsid w:val="00174F02"/>
    <w:rsid w:val="002C5471"/>
    <w:rsid w:val="002F403B"/>
    <w:rsid w:val="00300031"/>
    <w:rsid w:val="003C23A6"/>
    <w:rsid w:val="003D4C02"/>
    <w:rsid w:val="003F59B9"/>
    <w:rsid w:val="00431742"/>
    <w:rsid w:val="00446564"/>
    <w:rsid w:val="004A6946"/>
    <w:rsid w:val="00567E54"/>
    <w:rsid w:val="005C7BE5"/>
    <w:rsid w:val="005F3FB1"/>
    <w:rsid w:val="006765A8"/>
    <w:rsid w:val="00692639"/>
    <w:rsid w:val="00710B9B"/>
    <w:rsid w:val="0072575D"/>
    <w:rsid w:val="00762863"/>
    <w:rsid w:val="00815800"/>
    <w:rsid w:val="00822C8C"/>
    <w:rsid w:val="009850DA"/>
    <w:rsid w:val="00A13AB1"/>
    <w:rsid w:val="00A76AE5"/>
    <w:rsid w:val="00AA1B4F"/>
    <w:rsid w:val="00B67D40"/>
    <w:rsid w:val="00BD1B04"/>
    <w:rsid w:val="00C40680"/>
    <w:rsid w:val="00C42AD1"/>
    <w:rsid w:val="00CA108A"/>
    <w:rsid w:val="00D03F09"/>
    <w:rsid w:val="00D76704"/>
    <w:rsid w:val="00E254F4"/>
    <w:rsid w:val="00E94734"/>
    <w:rsid w:val="00ED17DA"/>
    <w:rsid w:val="00F563BB"/>
    <w:rsid w:val="00F77E68"/>
    <w:rsid w:val="00FA3B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5D16A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22C8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D03F09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rmal (Web)"/>
    <w:basedOn w:val="a"/>
    <w:uiPriority w:val="99"/>
    <w:unhideWhenUsed/>
    <w:rsid w:val="00D03F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8158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1580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22C8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D03F09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rmal (Web)"/>
    <w:basedOn w:val="a"/>
    <w:uiPriority w:val="99"/>
    <w:unhideWhenUsed/>
    <w:rsid w:val="00D03F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8158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1580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862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28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03786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532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064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3776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7168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826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4408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43000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56370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971</TotalTime>
  <Pages>1</Pages>
  <Words>832</Words>
  <Characters>4747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Губочкина</dc:creator>
  <cp:keywords/>
  <dc:description/>
  <cp:lastModifiedBy>Елена Губочкина</cp:lastModifiedBy>
  <cp:revision>9</cp:revision>
  <cp:lastPrinted>2023-01-07T08:50:00Z</cp:lastPrinted>
  <dcterms:created xsi:type="dcterms:W3CDTF">2020-09-11T14:53:00Z</dcterms:created>
  <dcterms:modified xsi:type="dcterms:W3CDTF">2023-01-07T08:50:00Z</dcterms:modified>
</cp:coreProperties>
</file>